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0F4F" w14:textId="2A50E554" w:rsidR="00D511AD" w:rsidRDefault="00D511AD" w:rsidP="00D511AD">
      <w:pPr>
        <w:jc w:val="left"/>
        <w:rPr>
          <w:b/>
          <w:bCs/>
        </w:rPr>
      </w:pPr>
      <w:r>
        <w:rPr>
          <w:rFonts w:hint="eastAsia"/>
          <w:b/>
          <w:bCs/>
        </w:rPr>
        <w:t>岐阜大学教育学部　特別講義</w:t>
      </w:r>
    </w:p>
    <w:p w14:paraId="4D6BCDAA" w14:textId="033D2365" w:rsidR="00A01007" w:rsidRDefault="00A01007" w:rsidP="00FF4879">
      <w:pPr>
        <w:jc w:val="center"/>
        <w:rPr>
          <w:b/>
          <w:bCs/>
        </w:rPr>
      </w:pPr>
      <w:r w:rsidRPr="00BF609F">
        <w:rPr>
          <w:rFonts w:hint="eastAsia"/>
          <w:b/>
          <w:bCs/>
        </w:rPr>
        <w:t>インドネシア伝統楽器アンクルンを用いた音楽教育</w:t>
      </w:r>
      <w:r w:rsidR="00551F10">
        <w:rPr>
          <w:b/>
          <w:bCs/>
        </w:rPr>
        <w:t>「</w:t>
      </w:r>
      <w:r w:rsidR="00551F10">
        <w:rPr>
          <w:rFonts w:hint="eastAsia"/>
          <w:b/>
          <w:bCs/>
        </w:rPr>
        <w:t>器楽合奏Ⅰ</w:t>
      </w:r>
      <w:r w:rsidR="00551F10">
        <w:rPr>
          <w:b/>
          <w:bCs/>
        </w:rPr>
        <w:t>」</w:t>
      </w:r>
    </w:p>
    <w:p w14:paraId="5B839675" w14:textId="77777777" w:rsidR="00FF4879" w:rsidRPr="00FF4879" w:rsidRDefault="00FF4879" w:rsidP="00FF4879">
      <w:pPr>
        <w:jc w:val="center"/>
        <w:rPr>
          <w:b/>
          <w:bCs/>
        </w:rPr>
      </w:pPr>
    </w:p>
    <w:p w14:paraId="6202EE5E" w14:textId="2D5DFFC7" w:rsidR="00F304E3" w:rsidRDefault="00F304E3" w:rsidP="00F304E3">
      <w:pPr>
        <w:wordWrap w:val="0"/>
        <w:jc w:val="right"/>
      </w:pPr>
      <w:r>
        <w:rPr>
          <w:rFonts w:hint="eastAsia"/>
        </w:rPr>
        <w:t>授業者　松浦</w:t>
      </w:r>
      <w:r w:rsidR="00CA5D91">
        <w:rPr>
          <w:rFonts w:hint="eastAsia"/>
        </w:rPr>
        <w:t>光男</w:t>
      </w:r>
      <w:r>
        <w:rPr>
          <w:rFonts w:hint="eastAsia"/>
        </w:rPr>
        <w:t>・鈴木</w:t>
      </w:r>
      <w:r w:rsidR="00CA5D91">
        <w:rPr>
          <w:rFonts w:hint="eastAsia"/>
        </w:rPr>
        <w:t>祥隆</w:t>
      </w:r>
    </w:p>
    <w:p w14:paraId="6E04DA2B" w14:textId="40955858" w:rsidR="00F304E3" w:rsidRDefault="00F304E3" w:rsidP="00F304E3">
      <w:pPr>
        <w:jc w:val="right"/>
      </w:pPr>
      <w:r>
        <w:rPr>
          <w:rFonts w:hint="eastAsia"/>
        </w:rPr>
        <w:t xml:space="preserve">講　師　</w:t>
      </w:r>
      <w:proofErr w:type="spellStart"/>
      <w:r w:rsidR="00D842F8" w:rsidRPr="00D842F8">
        <w:t>Ardian</w:t>
      </w:r>
      <w:proofErr w:type="spellEnd"/>
      <w:r w:rsidR="00D842F8" w:rsidRPr="00D842F8">
        <w:t xml:space="preserve"> </w:t>
      </w:r>
      <w:proofErr w:type="spellStart"/>
      <w:r w:rsidR="00D842F8" w:rsidRPr="00D842F8">
        <w:t>Sumarwan</w:t>
      </w:r>
      <w:proofErr w:type="spellEnd"/>
      <w:r w:rsidR="00D842F8" w:rsidRPr="00D842F8">
        <w:t>先生</w:t>
      </w:r>
    </w:p>
    <w:p w14:paraId="7D80743B" w14:textId="06A869FE" w:rsidR="00D842F8" w:rsidRDefault="00D842F8" w:rsidP="00F304E3">
      <w:pPr>
        <w:jc w:val="right"/>
      </w:pPr>
      <w:proofErr w:type="spellStart"/>
      <w:r w:rsidRPr="00D842F8">
        <w:t>Andhika</w:t>
      </w:r>
      <w:proofErr w:type="spellEnd"/>
      <w:r w:rsidRPr="00D842F8">
        <w:t xml:space="preserve"> </w:t>
      </w:r>
      <w:proofErr w:type="spellStart"/>
      <w:r w:rsidRPr="00D842F8">
        <w:t>Hikmareta</w:t>
      </w:r>
      <w:proofErr w:type="spellEnd"/>
      <w:r w:rsidRPr="00D842F8">
        <w:t>先生</w:t>
      </w:r>
    </w:p>
    <w:p w14:paraId="6E72088F" w14:textId="77777777" w:rsidR="00F304E3" w:rsidRDefault="00F304E3"/>
    <w:p w14:paraId="764579DB" w14:textId="15B468B8" w:rsidR="00BF609F" w:rsidRPr="003A6221" w:rsidRDefault="00BF609F">
      <w:pPr>
        <w:rPr>
          <w:b/>
          <w:bCs/>
        </w:rPr>
      </w:pPr>
      <w:r w:rsidRPr="003A6221">
        <w:rPr>
          <w:rFonts w:hint="eastAsia"/>
          <w:b/>
          <w:bCs/>
        </w:rPr>
        <w:t>１．背景</w:t>
      </w:r>
    </w:p>
    <w:p w14:paraId="7174EF6B" w14:textId="0E078A8A" w:rsidR="00222CA1" w:rsidRDefault="00BF609F">
      <w:r>
        <w:rPr>
          <w:rFonts w:hint="eastAsia"/>
        </w:rPr>
        <w:t xml:space="preserve">　</w:t>
      </w:r>
      <w:r w:rsidR="003A6221">
        <w:rPr>
          <w:rFonts w:hint="eastAsia"/>
        </w:rPr>
        <w:t>・</w:t>
      </w:r>
      <w:r>
        <w:rPr>
          <w:rFonts w:hint="eastAsia"/>
        </w:rPr>
        <w:t>新型コロナウイルス感染拡大状況下における</w:t>
      </w:r>
      <w:r w:rsidR="003A6221">
        <w:rPr>
          <w:rFonts w:hint="eastAsia"/>
        </w:rPr>
        <w:t>音楽教育の制限</w:t>
      </w:r>
      <w:r w:rsidR="00222CA1">
        <w:rPr>
          <w:rFonts w:hint="eastAsia"/>
        </w:rPr>
        <w:t>（歌唱、吹奏楽器の制限）</w:t>
      </w:r>
    </w:p>
    <w:p w14:paraId="1E558FF3" w14:textId="01812DE7" w:rsidR="007E4563" w:rsidRDefault="007E4563" w:rsidP="007E4563">
      <w:pPr>
        <w:ind w:firstLineChars="200" w:firstLine="420"/>
      </w:pPr>
      <w:r>
        <w:rPr>
          <w:rFonts w:hint="eastAsia"/>
        </w:rPr>
        <w:t>□</w:t>
      </w:r>
      <w:r w:rsidR="00FF4879">
        <w:rPr>
          <w:rFonts w:hint="eastAsia"/>
        </w:rPr>
        <w:t>リコーダーの使用が困難であればどうするか？打楽器を用いた授業の提案</w:t>
      </w:r>
    </w:p>
    <w:p w14:paraId="3F8E5DAC" w14:textId="13CF6AF5" w:rsidR="003B427F" w:rsidRDefault="003B427F" w:rsidP="007E4563">
      <w:pPr>
        <w:ind w:firstLineChars="100" w:firstLine="210"/>
      </w:pPr>
      <w:r>
        <w:rPr>
          <w:rFonts w:hint="eastAsia"/>
        </w:rPr>
        <w:t>・国際的な視点、特別支援教育の視点をもった教員の養成</w:t>
      </w:r>
    </w:p>
    <w:p w14:paraId="234D9B77" w14:textId="7DC12DBB" w:rsidR="007E4563" w:rsidRPr="007E4563" w:rsidRDefault="007E4563" w:rsidP="004E56D2">
      <w:pPr>
        <w:ind w:firstLineChars="100" w:firstLine="210"/>
      </w:pPr>
      <w:r>
        <w:rPr>
          <w:rFonts w:hint="eastAsia"/>
        </w:rPr>
        <w:t xml:space="preserve">　□国際的な感覚や視野を持った教員の養成</w:t>
      </w:r>
    </w:p>
    <w:p w14:paraId="5654AC79" w14:textId="1EFBC0E5" w:rsidR="007E4563" w:rsidRDefault="007E4563" w:rsidP="007E4563">
      <w:pPr>
        <w:ind w:firstLineChars="200" w:firstLine="420"/>
      </w:pPr>
      <w:r>
        <w:rPr>
          <w:rFonts w:hint="eastAsia"/>
        </w:rPr>
        <w:t>□学習指導要領「諸外国の音楽」を取り上げた講義を通し、指導の実際を体験的に学ぶ</w:t>
      </w:r>
    </w:p>
    <w:p w14:paraId="3B23C6D7" w14:textId="1F304459" w:rsidR="007E4563" w:rsidRPr="007E4563" w:rsidRDefault="007E4563" w:rsidP="007E4563">
      <w:pPr>
        <w:ind w:firstLineChars="200" w:firstLine="420"/>
      </w:pPr>
      <w:r>
        <w:rPr>
          <w:rFonts w:hint="eastAsia"/>
        </w:rPr>
        <w:t xml:space="preserve">　□専門家からの直接指導</w:t>
      </w:r>
    </w:p>
    <w:p w14:paraId="76382423" w14:textId="77777777" w:rsidR="007E4563" w:rsidRDefault="007E4563" w:rsidP="007E4563">
      <w:pPr>
        <w:ind w:firstLineChars="100" w:firstLine="210"/>
      </w:pPr>
      <w:r>
        <w:rPr>
          <w:rFonts w:hint="eastAsia"/>
        </w:rPr>
        <w:t>・大学における教科等横断型の授業の一考察　音楽教育×特別支援</w:t>
      </w:r>
    </w:p>
    <w:p w14:paraId="62CF3A7D" w14:textId="7C66F15B" w:rsidR="007E4563" w:rsidRDefault="007E4563" w:rsidP="007E4563">
      <w:r>
        <w:rPr>
          <w:rFonts w:hint="eastAsia"/>
        </w:rPr>
        <w:t xml:space="preserve">　　□多様な背景をもつ子どもたち</w:t>
      </w:r>
    </w:p>
    <w:p w14:paraId="144637D5" w14:textId="1E539D3A" w:rsidR="00F814D2" w:rsidRDefault="00F814D2" w:rsidP="007E4563">
      <w:r>
        <w:rPr>
          <w:rFonts w:hint="eastAsia"/>
        </w:rPr>
        <w:t xml:space="preserve">　　□学内留学生との交流の機会</w:t>
      </w:r>
    </w:p>
    <w:p w14:paraId="363918BC" w14:textId="7B80E189" w:rsidR="002061CD" w:rsidRDefault="002061CD" w:rsidP="00B86C55">
      <w:pPr>
        <w:ind w:left="210" w:hangingChars="100" w:hanging="210"/>
      </w:pPr>
    </w:p>
    <w:p w14:paraId="1A592EA5" w14:textId="7F2A8704" w:rsidR="002061CD" w:rsidRPr="007F04BE" w:rsidRDefault="002061CD" w:rsidP="00B86C55">
      <w:pPr>
        <w:ind w:left="210" w:hangingChars="100" w:hanging="210"/>
        <w:rPr>
          <w:b/>
          <w:bCs/>
        </w:rPr>
      </w:pPr>
      <w:r w:rsidRPr="007F04BE">
        <w:rPr>
          <w:rFonts w:hint="eastAsia"/>
          <w:b/>
          <w:bCs/>
        </w:rPr>
        <w:t>２．目的</w:t>
      </w:r>
    </w:p>
    <w:p w14:paraId="07466032" w14:textId="43CB451F" w:rsidR="007F04BE" w:rsidRDefault="002061CD" w:rsidP="00B86C55">
      <w:pPr>
        <w:ind w:left="210" w:hangingChars="100" w:hanging="210"/>
      </w:pPr>
      <w:r>
        <w:rPr>
          <w:rFonts w:hint="eastAsia"/>
        </w:rPr>
        <w:t xml:space="preserve">　</w:t>
      </w:r>
      <w:r w:rsidR="007F04BE">
        <w:rPr>
          <w:rFonts w:hint="eastAsia"/>
        </w:rPr>
        <w:t>・打楽器</w:t>
      </w:r>
      <w:r>
        <w:rPr>
          <w:rFonts w:hint="eastAsia"/>
        </w:rPr>
        <w:t>アンクルンを</w:t>
      </w:r>
      <w:r w:rsidR="007F04BE">
        <w:rPr>
          <w:rFonts w:hint="eastAsia"/>
        </w:rPr>
        <w:t>用いて新型コロナウイルスの感染を考慮した教育を行う</w:t>
      </w:r>
    </w:p>
    <w:p w14:paraId="7D5FFB8F" w14:textId="12D44E4F" w:rsidR="002061CD" w:rsidRDefault="007F04BE" w:rsidP="007F04BE">
      <w:pPr>
        <w:ind w:leftChars="100" w:left="210"/>
      </w:pPr>
      <w:r>
        <w:rPr>
          <w:rFonts w:hint="eastAsia"/>
        </w:rPr>
        <w:t>・学習指導要領の諸外国の音楽について取り上げる</w:t>
      </w:r>
    </w:p>
    <w:p w14:paraId="770FF9D7" w14:textId="1F3DA169" w:rsidR="007F04BE" w:rsidRDefault="007F04BE" w:rsidP="007F04BE">
      <w:pPr>
        <w:ind w:leftChars="100" w:left="210"/>
      </w:pPr>
      <w:r>
        <w:rPr>
          <w:rFonts w:hint="eastAsia"/>
        </w:rPr>
        <w:t>・アンクルンを用いた</w:t>
      </w:r>
      <w:r w:rsidR="00D511AD">
        <w:rPr>
          <w:rFonts w:hint="eastAsia"/>
        </w:rPr>
        <w:t>講義を通して多様性に触れ、また</w:t>
      </w:r>
      <w:r>
        <w:rPr>
          <w:rFonts w:hint="eastAsia"/>
        </w:rPr>
        <w:t>障害理解について教科等横断型授業の提案を行う</w:t>
      </w:r>
    </w:p>
    <w:p w14:paraId="6C728402" w14:textId="10FB8691" w:rsidR="007F2619" w:rsidRPr="007F04BE" w:rsidRDefault="007F2619" w:rsidP="00B86C55">
      <w:pPr>
        <w:ind w:left="210" w:hangingChars="100" w:hanging="210"/>
      </w:pPr>
    </w:p>
    <w:p w14:paraId="1549009C" w14:textId="55412FBC" w:rsidR="007F2619" w:rsidRPr="003A6221" w:rsidRDefault="002061CD" w:rsidP="00B86C55">
      <w:pPr>
        <w:ind w:left="210" w:hangingChars="100" w:hanging="210"/>
        <w:rPr>
          <w:b/>
          <w:bCs/>
        </w:rPr>
      </w:pPr>
      <w:r>
        <w:rPr>
          <w:rFonts w:hint="eastAsia"/>
          <w:b/>
          <w:bCs/>
        </w:rPr>
        <w:t>３</w:t>
      </w:r>
      <w:r w:rsidR="007F2619" w:rsidRPr="003A6221">
        <w:rPr>
          <w:rFonts w:hint="eastAsia"/>
          <w:b/>
          <w:bCs/>
        </w:rPr>
        <w:t>．方法</w:t>
      </w:r>
    </w:p>
    <w:p w14:paraId="446AE4AA" w14:textId="2D9B2AA9" w:rsidR="00561AE2" w:rsidRDefault="007F2619" w:rsidP="007E4563">
      <w:pPr>
        <w:ind w:left="210" w:hangingChars="100" w:hanging="210"/>
      </w:pPr>
      <w:r>
        <w:rPr>
          <w:rFonts w:hint="eastAsia"/>
        </w:rPr>
        <w:t xml:space="preserve">　</w:t>
      </w:r>
      <w:r w:rsidR="007E4563" w:rsidRPr="007E4563">
        <w:rPr>
          <w:rFonts w:hint="eastAsia"/>
          <w:b/>
          <w:bCs/>
        </w:rPr>
        <w:t>３．１</w:t>
      </w:r>
      <w:r w:rsidR="007E4563">
        <w:rPr>
          <w:rFonts w:hint="eastAsia"/>
        </w:rPr>
        <w:t xml:space="preserve">　</w:t>
      </w:r>
      <w:r w:rsidRPr="00562F15">
        <w:rPr>
          <w:rFonts w:hint="eastAsia"/>
          <w:b/>
          <w:bCs/>
        </w:rPr>
        <w:t>講師</w:t>
      </w:r>
      <w:r>
        <w:rPr>
          <w:rFonts w:hint="eastAsia"/>
        </w:rPr>
        <w:t>：</w:t>
      </w:r>
      <w:proofErr w:type="spellStart"/>
      <w:r>
        <w:rPr>
          <w:rFonts w:hint="eastAsia"/>
        </w:rPr>
        <w:t>A</w:t>
      </w:r>
      <w:r>
        <w:t>rdian</w:t>
      </w:r>
      <w:proofErr w:type="spellEnd"/>
      <w:r>
        <w:t xml:space="preserve"> </w:t>
      </w:r>
      <w:proofErr w:type="spellStart"/>
      <w:r>
        <w:t>Sumarwan</w:t>
      </w:r>
      <w:proofErr w:type="spellEnd"/>
      <w:r>
        <w:rPr>
          <w:rFonts w:hint="eastAsia"/>
        </w:rPr>
        <w:t>氏</w:t>
      </w:r>
    </w:p>
    <w:p w14:paraId="5CB67A9C" w14:textId="77777777" w:rsidR="00562F15" w:rsidRPr="00562F15" w:rsidRDefault="00562F15" w:rsidP="00562F15">
      <w:pPr>
        <w:rPr>
          <w:b/>
          <w:bCs/>
        </w:rPr>
      </w:pPr>
      <w:r w:rsidRPr="00562F15">
        <w:rPr>
          <w:rFonts w:hint="eastAsia"/>
          <w:b/>
          <w:bCs/>
        </w:rPr>
        <w:t xml:space="preserve">　３．２　教具・教材</w:t>
      </w:r>
    </w:p>
    <w:p w14:paraId="5F8A9E0B" w14:textId="22275FD4" w:rsidR="00562F15" w:rsidRDefault="00562F15" w:rsidP="00562F15">
      <w:pPr>
        <w:ind w:firstLineChars="200" w:firstLine="420"/>
      </w:pPr>
      <w:r>
        <w:rPr>
          <w:rFonts w:hint="eastAsia"/>
        </w:rPr>
        <w:t>□アンクルン（１オクターブ８音）…8セット</w:t>
      </w:r>
    </w:p>
    <w:p w14:paraId="63DDF0FF" w14:textId="3D5E02B8" w:rsidR="00562F15" w:rsidRDefault="00562F15" w:rsidP="00562F15">
      <w:pPr>
        <w:ind w:firstLineChars="200" w:firstLine="420"/>
      </w:pPr>
      <w:r>
        <w:rPr>
          <w:rFonts w:hint="eastAsia"/>
        </w:rPr>
        <w:t>□ワークシート</w:t>
      </w:r>
    </w:p>
    <w:p w14:paraId="082FFFDD" w14:textId="6B1035BF" w:rsidR="002061CD" w:rsidRDefault="00562F15" w:rsidP="00562F15">
      <w:pPr>
        <w:ind w:firstLineChars="200" w:firstLine="420"/>
      </w:pPr>
      <w:r>
        <w:rPr>
          <w:noProof/>
        </w:rPr>
        <w:drawing>
          <wp:anchor distT="0" distB="0" distL="114300" distR="114300" simplePos="0" relativeHeight="251658240" behindDoc="0" locked="0" layoutInCell="1" allowOverlap="1" wp14:anchorId="6EBA91A2" wp14:editId="77D9D255">
            <wp:simplePos x="0" y="0"/>
            <wp:positionH relativeFrom="column">
              <wp:posOffset>3155906</wp:posOffset>
            </wp:positionH>
            <wp:positionV relativeFrom="paragraph">
              <wp:posOffset>190160</wp:posOffset>
            </wp:positionV>
            <wp:extent cx="1336675" cy="1517015"/>
            <wp:effectExtent l="0" t="0" r="0" b="6985"/>
            <wp:wrapNone/>
            <wp:docPr id="3" name="図 3" descr="≪楽しい≫アンクルン AngkLung (L) 竹製 打楽器 [横幅52cm] アジアン 雑貨 バリ 雑貨 タイ 雑貨 アジアン インテリアの通販 |  価格比較のビカ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楽しい≫アンクルン AngkLung (L) 竹製 打楽器 [横幅52cm] アジアン 雑貨 バリ 雑貨 タイ 雑貨 アジアン インテリアの通販 |  価格比較のビカム"/>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900" t="8334" r="9333"/>
                    <a:stretch/>
                  </pic:blipFill>
                  <pic:spPr bwMode="auto">
                    <a:xfrm>
                      <a:off x="0" y="0"/>
                      <a:ext cx="1336675" cy="1517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E133CF8" wp14:editId="23A0E542">
            <wp:simplePos x="0" y="0"/>
            <wp:positionH relativeFrom="column">
              <wp:posOffset>1410084</wp:posOffset>
            </wp:positionH>
            <wp:positionV relativeFrom="paragraph">
              <wp:posOffset>187960</wp:posOffset>
            </wp:positionV>
            <wp:extent cx="1136381" cy="1517015"/>
            <wp:effectExtent l="0" t="0" r="6985" b="6985"/>
            <wp:wrapNone/>
            <wp:docPr id="4" name="図 4" descr="アンクルン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アンクルン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381" cy="1517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□ＰＣ…１台</w:t>
      </w:r>
    </w:p>
    <w:p w14:paraId="67485D2E" w14:textId="26C4321F" w:rsidR="002061CD" w:rsidRPr="007F2619" w:rsidRDefault="002061CD" w:rsidP="007F04BE">
      <w:pPr>
        <w:jc w:val="right"/>
      </w:pPr>
    </w:p>
    <w:p w14:paraId="42F42610" w14:textId="310E8B2F" w:rsidR="00B86C55" w:rsidRPr="007F04BE" w:rsidRDefault="00B86C55" w:rsidP="00561AE2">
      <w:pPr>
        <w:rPr>
          <w:b/>
          <w:bCs/>
        </w:rPr>
      </w:pPr>
      <w:r>
        <w:br w:type="page"/>
      </w:r>
    </w:p>
    <w:p w14:paraId="3C5AE59B" w14:textId="62FE274C" w:rsidR="006D6175" w:rsidRDefault="007E4563" w:rsidP="007E4563">
      <w:pPr>
        <w:ind w:firstLineChars="100" w:firstLine="210"/>
      </w:pPr>
      <w:r>
        <w:rPr>
          <w:rFonts w:hint="eastAsia"/>
          <w:b/>
          <w:bCs/>
        </w:rPr>
        <w:lastRenderedPageBreak/>
        <w:t>３．</w:t>
      </w:r>
      <w:r w:rsidR="00562F15">
        <w:rPr>
          <w:rFonts w:hint="eastAsia"/>
          <w:b/>
          <w:bCs/>
        </w:rPr>
        <w:t>３</w:t>
      </w:r>
      <w:r>
        <w:rPr>
          <w:rFonts w:hint="eastAsia"/>
          <w:b/>
          <w:bCs/>
        </w:rPr>
        <w:t xml:space="preserve">　</w:t>
      </w:r>
      <w:r w:rsidR="006D6175" w:rsidRPr="00681176">
        <w:rPr>
          <w:rFonts w:hint="eastAsia"/>
          <w:b/>
          <w:bCs/>
        </w:rPr>
        <w:t>授業計画</w:t>
      </w:r>
      <w:r w:rsidR="005F6B77">
        <w:rPr>
          <w:rFonts w:hint="eastAsia"/>
        </w:rPr>
        <w:t xml:space="preserve"> </w:t>
      </w:r>
    </w:p>
    <w:p w14:paraId="7AD170D9" w14:textId="1A660F2A" w:rsidR="005F6B77" w:rsidRDefault="005F6B77" w:rsidP="00CF1CF4">
      <w:pPr>
        <w:ind w:firstLineChars="100" w:firstLine="210"/>
      </w:pPr>
      <w:r>
        <w:rPr>
          <w:rFonts w:hint="eastAsia"/>
        </w:rPr>
        <w:t>授業実施日：6月2</w:t>
      </w:r>
      <w:r w:rsidR="004A6D8A">
        <w:rPr>
          <w:rFonts w:hint="eastAsia"/>
        </w:rPr>
        <w:t>9</w:t>
      </w:r>
      <w:r>
        <w:rPr>
          <w:rFonts w:hint="eastAsia"/>
        </w:rPr>
        <w:t>日</w:t>
      </w:r>
      <w:r w:rsidR="00CF1CF4">
        <w:rPr>
          <w:rFonts w:hint="eastAsia"/>
        </w:rPr>
        <w:t>（</w:t>
      </w:r>
      <w:r w:rsidR="004A6D8A">
        <w:rPr>
          <w:rFonts w:hint="eastAsia"/>
        </w:rPr>
        <w:t>水</w:t>
      </w:r>
      <w:r w:rsidR="00CF1CF4">
        <w:rPr>
          <w:rFonts w:hint="eastAsia"/>
        </w:rPr>
        <w:t>）</w:t>
      </w:r>
      <w:r w:rsidR="004A6D8A">
        <w:rPr>
          <w:rFonts w:hint="eastAsia"/>
        </w:rPr>
        <w:t>13:00～16:15</w:t>
      </w:r>
    </w:p>
    <w:p w14:paraId="3EA23172" w14:textId="4B36697F" w:rsidR="00CF1CF4" w:rsidRDefault="00CF1CF4" w:rsidP="00CF1CF4">
      <w:pPr>
        <w:ind w:firstLineChars="100" w:firstLine="210"/>
      </w:pPr>
      <w:r>
        <w:rPr>
          <w:rFonts w:hint="eastAsia"/>
        </w:rPr>
        <w:t>授業場所</w:t>
      </w:r>
      <w:r w:rsidR="00562F15">
        <w:rPr>
          <w:rFonts w:hint="eastAsia"/>
        </w:rPr>
        <w:t xml:space="preserve">　</w:t>
      </w:r>
      <w:r>
        <w:rPr>
          <w:rFonts w:hint="eastAsia"/>
        </w:rPr>
        <w:t>：岐阜大学</w:t>
      </w:r>
      <w:r w:rsidR="004A6D8A">
        <w:rPr>
          <w:rFonts w:hint="eastAsia"/>
        </w:rPr>
        <w:t>全学共通棟多目的ホール</w:t>
      </w:r>
    </w:p>
    <w:p w14:paraId="7B75B44C" w14:textId="017A13A5" w:rsidR="00CF1CF4" w:rsidRDefault="00CF1CF4" w:rsidP="00CF1CF4">
      <w:pPr>
        <w:ind w:firstLineChars="100" w:firstLine="210"/>
      </w:pPr>
      <w:r>
        <w:rPr>
          <w:rFonts w:hint="eastAsia"/>
        </w:rPr>
        <w:t>授業形式</w:t>
      </w:r>
      <w:r w:rsidR="00562F15">
        <w:rPr>
          <w:rFonts w:hint="eastAsia"/>
        </w:rPr>
        <w:t xml:space="preserve">　</w:t>
      </w:r>
      <w:r>
        <w:rPr>
          <w:rFonts w:hint="eastAsia"/>
        </w:rPr>
        <w:t>：対面による実技指導</w:t>
      </w:r>
    </w:p>
    <w:p w14:paraId="172D78A4" w14:textId="435040A3" w:rsidR="00CF1CF4" w:rsidRDefault="00CF1CF4" w:rsidP="00CF1CF4">
      <w:pPr>
        <w:ind w:firstLineChars="100" w:firstLine="210"/>
      </w:pPr>
      <w:r>
        <w:rPr>
          <w:rFonts w:hint="eastAsia"/>
        </w:rPr>
        <w:t>対 象 者</w:t>
      </w:r>
      <w:r w:rsidR="00562F15">
        <w:rPr>
          <w:rFonts w:hint="eastAsia"/>
        </w:rPr>
        <w:t xml:space="preserve">　</w:t>
      </w:r>
      <w:r>
        <w:rPr>
          <w:rFonts w:hint="eastAsia"/>
        </w:rPr>
        <w:t>：教育学部音楽教育講座2年生</w:t>
      </w:r>
      <w:r w:rsidR="004A6D8A">
        <w:rPr>
          <w:rFonts w:hint="eastAsia"/>
        </w:rPr>
        <w:t>及び特別支援教育講座（鈴木研究室）</w:t>
      </w:r>
    </w:p>
    <w:tbl>
      <w:tblPr>
        <w:tblStyle w:val="a3"/>
        <w:tblW w:w="0" w:type="auto"/>
        <w:tblLook w:val="04A0" w:firstRow="1" w:lastRow="0" w:firstColumn="1" w:lastColumn="0" w:noHBand="0" w:noVBand="1"/>
      </w:tblPr>
      <w:tblGrid>
        <w:gridCol w:w="1291"/>
        <w:gridCol w:w="547"/>
        <w:gridCol w:w="3686"/>
        <w:gridCol w:w="2970"/>
      </w:tblGrid>
      <w:tr w:rsidR="00EE1C51" w14:paraId="3F1E83F6" w14:textId="77777777" w:rsidTr="0020458C">
        <w:tc>
          <w:tcPr>
            <w:tcW w:w="1291" w:type="dxa"/>
          </w:tcPr>
          <w:p w14:paraId="45BCFCF6" w14:textId="6C0395E8" w:rsidR="00EE1C51" w:rsidRDefault="00EE1C51" w:rsidP="003A6221">
            <w:pPr>
              <w:jc w:val="center"/>
            </w:pPr>
            <w:r>
              <w:rPr>
                <w:rFonts w:hint="eastAsia"/>
              </w:rPr>
              <w:t>時　間</w:t>
            </w:r>
          </w:p>
        </w:tc>
        <w:tc>
          <w:tcPr>
            <w:tcW w:w="547" w:type="dxa"/>
          </w:tcPr>
          <w:p w14:paraId="7AE0CA05" w14:textId="77777777" w:rsidR="00EE1C51" w:rsidRDefault="00EE1C51" w:rsidP="00EE1C51">
            <w:pPr>
              <w:jc w:val="center"/>
            </w:pPr>
          </w:p>
        </w:tc>
        <w:tc>
          <w:tcPr>
            <w:tcW w:w="3686" w:type="dxa"/>
          </w:tcPr>
          <w:p w14:paraId="7E415410" w14:textId="7E6B7126" w:rsidR="00EE1C51" w:rsidRDefault="00EE1C51" w:rsidP="003A6221">
            <w:pPr>
              <w:jc w:val="center"/>
            </w:pPr>
            <w:r>
              <w:rPr>
                <w:rFonts w:hint="eastAsia"/>
              </w:rPr>
              <w:t>内　容</w:t>
            </w:r>
          </w:p>
        </w:tc>
        <w:tc>
          <w:tcPr>
            <w:tcW w:w="2970" w:type="dxa"/>
          </w:tcPr>
          <w:p w14:paraId="2B42DCD4" w14:textId="609AE22F" w:rsidR="00EE1C51" w:rsidRDefault="00EE1C51" w:rsidP="003A6221">
            <w:pPr>
              <w:jc w:val="center"/>
            </w:pPr>
            <w:r>
              <w:rPr>
                <w:rFonts w:hint="eastAsia"/>
              </w:rPr>
              <w:t>備　考</w:t>
            </w:r>
          </w:p>
        </w:tc>
      </w:tr>
      <w:tr w:rsidR="00EE1C51" w14:paraId="6134628B" w14:textId="77777777" w:rsidTr="0020458C">
        <w:tc>
          <w:tcPr>
            <w:tcW w:w="1291" w:type="dxa"/>
          </w:tcPr>
          <w:p w14:paraId="14AF5B54" w14:textId="7BFC293E" w:rsidR="00EE1C51" w:rsidRDefault="007E4563" w:rsidP="00D511AD">
            <w:pPr>
              <w:jc w:val="center"/>
            </w:pPr>
            <w:r>
              <w:rPr>
                <w:rFonts w:hint="eastAsia"/>
              </w:rPr>
              <w:t>13:00</w:t>
            </w:r>
            <w:r>
              <w:t>-</w:t>
            </w:r>
          </w:p>
          <w:p w14:paraId="10B95122" w14:textId="54B9B12F" w:rsidR="007E4563" w:rsidRDefault="007E4563" w:rsidP="007E4563">
            <w:pPr>
              <w:jc w:val="center"/>
            </w:pPr>
          </w:p>
        </w:tc>
        <w:tc>
          <w:tcPr>
            <w:tcW w:w="547" w:type="dxa"/>
          </w:tcPr>
          <w:p w14:paraId="5F590354" w14:textId="741C2BA3" w:rsidR="00EE1C51" w:rsidRPr="00EE1C51" w:rsidRDefault="00BD69A6" w:rsidP="00EE1C51">
            <w:pPr>
              <w:jc w:val="center"/>
              <w:rPr>
                <w:sz w:val="18"/>
                <w:szCs w:val="18"/>
              </w:rPr>
            </w:pPr>
            <w:r>
              <w:rPr>
                <w:rFonts w:hint="eastAsia"/>
                <w:sz w:val="18"/>
                <w:szCs w:val="18"/>
              </w:rPr>
              <w:t>5</w:t>
            </w:r>
          </w:p>
        </w:tc>
        <w:tc>
          <w:tcPr>
            <w:tcW w:w="3686" w:type="dxa"/>
          </w:tcPr>
          <w:p w14:paraId="6B5B8D38" w14:textId="01382EB1" w:rsidR="00D511AD" w:rsidRDefault="00D511AD" w:rsidP="00561AE2">
            <w:r>
              <w:rPr>
                <w:rFonts w:hint="eastAsia"/>
              </w:rPr>
              <w:t>挨拶</w:t>
            </w:r>
          </w:p>
          <w:p w14:paraId="49FF9FF0" w14:textId="6A0C0CFF" w:rsidR="00EE1C51" w:rsidRDefault="00EE1C51" w:rsidP="00561AE2">
            <w:r>
              <w:rPr>
                <w:rFonts w:hint="eastAsia"/>
              </w:rPr>
              <w:t>講師紹介</w:t>
            </w:r>
            <w:proofErr w:type="spellStart"/>
            <w:r>
              <w:rPr>
                <w:rFonts w:hint="eastAsia"/>
              </w:rPr>
              <w:t>A</w:t>
            </w:r>
            <w:r>
              <w:t>rdian</w:t>
            </w:r>
            <w:proofErr w:type="spellEnd"/>
            <w:r>
              <w:t xml:space="preserve"> </w:t>
            </w:r>
            <w:proofErr w:type="spellStart"/>
            <w:r>
              <w:t>Sumarwan</w:t>
            </w:r>
            <w:proofErr w:type="spellEnd"/>
            <w:r w:rsidR="00D842F8" w:rsidRPr="00D842F8">
              <w:t>先生</w:t>
            </w:r>
          </w:p>
          <w:p w14:paraId="306A33E2" w14:textId="2F79101C" w:rsidR="00D842F8" w:rsidRDefault="00D842F8" w:rsidP="00D842F8">
            <w:pPr>
              <w:ind w:right="315"/>
              <w:jc w:val="right"/>
            </w:pPr>
            <w:proofErr w:type="spellStart"/>
            <w:r w:rsidRPr="00D842F8">
              <w:t>Andhika</w:t>
            </w:r>
            <w:proofErr w:type="spellEnd"/>
            <w:r w:rsidRPr="00D842F8">
              <w:t xml:space="preserve"> </w:t>
            </w:r>
            <w:proofErr w:type="spellStart"/>
            <w:r w:rsidRPr="00D842F8">
              <w:t>Hikmareta</w:t>
            </w:r>
            <w:proofErr w:type="spellEnd"/>
            <w:r w:rsidRPr="00D842F8">
              <w:t>先生</w:t>
            </w:r>
          </w:p>
        </w:tc>
        <w:tc>
          <w:tcPr>
            <w:tcW w:w="2970" w:type="dxa"/>
          </w:tcPr>
          <w:p w14:paraId="48E43DF2" w14:textId="77294481" w:rsidR="00D511AD" w:rsidRDefault="00C27D13" w:rsidP="00561AE2">
            <w:r>
              <w:t>松浦</w:t>
            </w:r>
          </w:p>
          <w:p w14:paraId="75553738" w14:textId="0535EFAB" w:rsidR="00EE1C51" w:rsidRDefault="00C27D13" w:rsidP="00561AE2">
            <w:r>
              <w:rPr>
                <w:rFonts w:hint="eastAsia"/>
              </w:rPr>
              <w:t>鈴木</w:t>
            </w:r>
          </w:p>
        </w:tc>
      </w:tr>
      <w:tr w:rsidR="00EE1C51" w14:paraId="72759AF4" w14:textId="77777777" w:rsidTr="0020458C">
        <w:tc>
          <w:tcPr>
            <w:tcW w:w="1291" w:type="dxa"/>
          </w:tcPr>
          <w:p w14:paraId="31B54A6F" w14:textId="2D0BFFEA" w:rsidR="007E4563" w:rsidRDefault="007E4563" w:rsidP="007E4563">
            <w:pPr>
              <w:jc w:val="center"/>
            </w:pPr>
            <w:r>
              <w:rPr>
                <w:rFonts w:hint="eastAsia"/>
              </w:rPr>
              <w:t>1</w:t>
            </w:r>
            <w:r>
              <w:t>3:05-</w:t>
            </w:r>
          </w:p>
        </w:tc>
        <w:tc>
          <w:tcPr>
            <w:tcW w:w="547" w:type="dxa"/>
          </w:tcPr>
          <w:p w14:paraId="3DB6DFCB" w14:textId="532280E3" w:rsidR="00EE1C51" w:rsidRPr="00EE1C51" w:rsidRDefault="004A6D8A" w:rsidP="00EE1C51">
            <w:pPr>
              <w:jc w:val="center"/>
              <w:rPr>
                <w:sz w:val="18"/>
                <w:szCs w:val="18"/>
              </w:rPr>
            </w:pPr>
            <w:r>
              <w:rPr>
                <w:rFonts w:hint="eastAsia"/>
                <w:sz w:val="18"/>
                <w:szCs w:val="18"/>
              </w:rPr>
              <w:t>5</w:t>
            </w:r>
          </w:p>
        </w:tc>
        <w:tc>
          <w:tcPr>
            <w:tcW w:w="3686" w:type="dxa"/>
          </w:tcPr>
          <w:p w14:paraId="12F5594C" w14:textId="54F94B75" w:rsidR="00EE1C51" w:rsidRDefault="004A6D8A" w:rsidP="00561AE2">
            <w:r>
              <w:rPr>
                <w:rFonts w:hint="eastAsia"/>
              </w:rPr>
              <w:t>インドネシアの紹介</w:t>
            </w:r>
          </w:p>
        </w:tc>
        <w:tc>
          <w:tcPr>
            <w:tcW w:w="2970" w:type="dxa"/>
          </w:tcPr>
          <w:p w14:paraId="696F6B55" w14:textId="03FFCAAA" w:rsidR="00EE1C51" w:rsidRDefault="00EE1C51" w:rsidP="00561AE2"/>
        </w:tc>
      </w:tr>
      <w:tr w:rsidR="00EE1C51" w14:paraId="6B727156" w14:textId="77777777" w:rsidTr="0020458C">
        <w:tc>
          <w:tcPr>
            <w:tcW w:w="1291" w:type="dxa"/>
          </w:tcPr>
          <w:p w14:paraId="637704CB" w14:textId="3A480E1B" w:rsidR="007E4563" w:rsidRDefault="007E4563" w:rsidP="007E4563">
            <w:pPr>
              <w:jc w:val="center"/>
            </w:pPr>
            <w:r>
              <w:rPr>
                <w:rFonts w:hint="eastAsia"/>
              </w:rPr>
              <w:t>1</w:t>
            </w:r>
            <w:r>
              <w:t>3:10</w:t>
            </w:r>
            <w:r>
              <w:rPr>
                <w:rFonts w:hint="eastAsia"/>
              </w:rPr>
              <w:t>-</w:t>
            </w:r>
          </w:p>
        </w:tc>
        <w:tc>
          <w:tcPr>
            <w:tcW w:w="547" w:type="dxa"/>
          </w:tcPr>
          <w:p w14:paraId="427CC3AA" w14:textId="7C39623C" w:rsidR="00EE1C51" w:rsidRPr="00EE1C51" w:rsidRDefault="00EE1C51" w:rsidP="00EE1C51">
            <w:pPr>
              <w:jc w:val="center"/>
              <w:rPr>
                <w:sz w:val="18"/>
                <w:szCs w:val="18"/>
              </w:rPr>
            </w:pPr>
            <w:r>
              <w:rPr>
                <w:rFonts w:hint="eastAsia"/>
                <w:sz w:val="18"/>
                <w:szCs w:val="18"/>
              </w:rPr>
              <w:t>5</w:t>
            </w:r>
          </w:p>
        </w:tc>
        <w:tc>
          <w:tcPr>
            <w:tcW w:w="3686" w:type="dxa"/>
          </w:tcPr>
          <w:p w14:paraId="0868809B" w14:textId="13E13A0D" w:rsidR="00EE1C51" w:rsidRDefault="00EE1C51" w:rsidP="00561AE2">
            <w:r>
              <w:rPr>
                <w:rFonts w:hint="eastAsia"/>
              </w:rPr>
              <w:t>アンクルンの演奏</w:t>
            </w:r>
          </w:p>
          <w:p w14:paraId="6B09533A" w14:textId="77777777" w:rsidR="00EE1C51" w:rsidRDefault="00EE1C51" w:rsidP="006D6175">
            <w:r>
              <w:rPr>
                <w:rFonts w:hint="eastAsia"/>
              </w:rPr>
              <w:t>S</w:t>
            </w:r>
            <w:r>
              <w:t>tep</w:t>
            </w:r>
            <w:r>
              <w:rPr>
                <w:rFonts w:hint="eastAsia"/>
              </w:rPr>
              <w:t>１　１人１台触れる</w:t>
            </w:r>
          </w:p>
          <w:p w14:paraId="3BA1901A" w14:textId="0F598D5F" w:rsidR="003D0A50" w:rsidRDefault="003D0A50" w:rsidP="006D6175">
            <w:r>
              <w:rPr>
                <w:rFonts w:hint="eastAsia"/>
              </w:rPr>
              <w:t>□持ち方</w:t>
            </w:r>
          </w:p>
          <w:p w14:paraId="545C3B5C" w14:textId="77777777" w:rsidR="003D0A50" w:rsidRDefault="003D0A50" w:rsidP="006D6175">
            <w:r>
              <w:rPr>
                <w:rFonts w:hint="eastAsia"/>
              </w:rPr>
              <w:t>□演奏の仕方</w:t>
            </w:r>
          </w:p>
          <w:p w14:paraId="4031B827" w14:textId="745EA6E8" w:rsidR="003D0A50" w:rsidRDefault="003D0A50" w:rsidP="006D6175">
            <w:r>
              <w:rPr>
                <w:rFonts w:hint="eastAsia"/>
              </w:rPr>
              <w:t xml:space="preserve">　□振り方（バイバイの手）</w:t>
            </w:r>
          </w:p>
          <w:p w14:paraId="67FFBF47" w14:textId="7C0415DD" w:rsidR="003D0A50" w:rsidRDefault="003D0A50" w:rsidP="006D6175">
            <w:r>
              <w:rPr>
                <w:rFonts w:hint="eastAsia"/>
              </w:rPr>
              <w:t xml:space="preserve">　□スタッカート</w:t>
            </w:r>
          </w:p>
        </w:tc>
        <w:tc>
          <w:tcPr>
            <w:tcW w:w="2970" w:type="dxa"/>
          </w:tcPr>
          <w:p w14:paraId="1F5B952E" w14:textId="77777777" w:rsidR="00EE1C51" w:rsidRDefault="00EE1C51" w:rsidP="00561AE2"/>
          <w:p w14:paraId="23283A8F" w14:textId="1E55E757" w:rsidR="00EE1C51" w:rsidRDefault="00EE1C51" w:rsidP="00561AE2">
            <w:r>
              <w:rPr>
                <w:rFonts w:hint="eastAsia"/>
              </w:rPr>
              <w:t>アンクルンを配布</w:t>
            </w:r>
          </w:p>
          <w:p w14:paraId="5959F756" w14:textId="2348DEAF" w:rsidR="00D842F8" w:rsidRDefault="00D842F8" w:rsidP="00561AE2">
            <w:r>
              <w:rPr>
                <w:rFonts w:hint="eastAsia"/>
              </w:rPr>
              <w:t>・音楽、特支の学生が配る</w:t>
            </w:r>
          </w:p>
        </w:tc>
      </w:tr>
      <w:tr w:rsidR="00EE1C51" w14:paraId="17AD13C9" w14:textId="77777777" w:rsidTr="0020458C">
        <w:tc>
          <w:tcPr>
            <w:tcW w:w="1291" w:type="dxa"/>
          </w:tcPr>
          <w:p w14:paraId="2072DAF1" w14:textId="1CF24695" w:rsidR="00EE1C51" w:rsidRDefault="007E4563" w:rsidP="00D511AD">
            <w:pPr>
              <w:jc w:val="center"/>
            </w:pPr>
            <w:r>
              <w:rPr>
                <w:rFonts w:hint="eastAsia"/>
              </w:rPr>
              <w:t>1</w:t>
            </w:r>
            <w:r>
              <w:t>3:15-</w:t>
            </w:r>
          </w:p>
        </w:tc>
        <w:tc>
          <w:tcPr>
            <w:tcW w:w="547" w:type="dxa"/>
          </w:tcPr>
          <w:p w14:paraId="53D6B6BF" w14:textId="1B2F5365" w:rsidR="00EE1C51" w:rsidRPr="00EE1C51" w:rsidRDefault="00EE1C51" w:rsidP="00EE1C51">
            <w:pPr>
              <w:jc w:val="center"/>
              <w:rPr>
                <w:sz w:val="18"/>
                <w:szCs w:val="18"/>
              </w:rPr>
            </w:pPr>
            <w:r>
              <w:rPr>
                <w:rFonts w:hint="eastAsia"/>
                <w:sz w:val="18"/>
                <w:szCs w:val="18"/>
              </w:rPr>
              <w:t>5</w:t>
            </w:r>
          </w:p>
        </w:tc>
        <w:tc>
          <w:tcPr>
            <w:tcW w:w="3686" w:type="dxa"/>
          </w:tcPr>
          <w:p w14:paraId="71461C33" w14:textId="14351376" w:rsidR="003D0A50" w:rsidRDefault="00EE1C51" w:rsidP="00561AE2">
            <w:r>
              <w:rPr>
                <w:rFonts w:hint="eastAsia"/>
              </w:rPr>
              <w:t>Step２　自分の番号を知る</w:t>
            </w:r>
          </w:p>
        </w:tc>
        <w:tc>
          <w:tcPr>
            <w:tcW w:w="2970" w:type="dxa"/>
          </w:tcPr>
          <w:p w14:paraId="29B4C9C3" w14:textId="3D4ECF60" w:rsidR="00EE1C51" w:rsidRDefault="00AC4721" w:rsidP="00561AE2">
            <w:r>
              <w:rPr>
                <w:rFonts w:hint="eastAsia"/>
              </w:rPr>
              <w:t>ハンドサイン</w:t>
            </w:r>
          </w:p>
        </w:tc>
      </w:tr>
      <w:tr w:rsidR="00EE1C51" w14:paraId="5D3FE690" w14:textId="77777777" w:rsidTr="0020458C">
        <w:tc>
          <w:tcPr>
            <w:tcW w:w="1291" w:type="dxa"/>
          </w:tcPr>
          <w:p w14:paraId="65DCC69B" w14:textId="3D650711" w:rsidR="00EE1C51" w:rsidRDefault="007E4563" w:rsidP="00D511AD">
            <w:pPr>
              <w:jc w:val="center"/>
            </w:pPr>
            <w:r>
              <w:rPr>
                <w:rFonts w:hint="eastAsia"/>
              </w:rPr>
              <w:t>1</w:t>
            </w:r>
            <w:r>
              <w:t>3:20-</w:t>
            </w:r>
          </w:p>
        </w:tc>
        <w:tc>
          <w:tcPr>
            <w:tcW w:w="547" w:type="dxa"/>
          </w:tcPr>
          <w:p w14:paraId="3442F30B" w14:textId="605E38D4" w:rsidR="00EE1C51" w:rsidRPr="00EE1C51" w:rsidRDefault="00EE1C51" w:rsidP="00EE1C51">
            <w:pPr>
              <w:jc w:val="center"/>
              <w:rPr>
                <w:sz w:val="18"/>
                <w:szCs w:val="18"/>
              </w:rPr>
            </w:pPr>
            <w:r>
              <w:rPr>
                <w:rFonts w:hint="eastAsia"/>
                <w:sz w:val="18"/>
                <w:szCs w:val="18"/>
              </w:rPr>
              <w:t>5</w:t>
            </w:r>
          </w:p>
        </w:tc>
        <w:tc>
          <w:tcPr>
            <w:tcW w:w="3686" w:type="dxa"/>
          </w:tcPr>
          <w:p w14:paraId="2CEB2769" w14:textId="6E39B001" w:rsidR="00EE1C51" w:rsidRDefault="00EE1C51" w:rsidP="00561AE2">
            <w:r>
              <w:rPr>
                <w:rFonts w:hint="eastAsia"/>
              </w:rPr>
              <w:t>Step３　自分の</w:t>
            </w:r>
            <w:r w:rsidR="003D0A50">
              <w:rPr>
                <w:rFonts w:hint="eastAsia"/>
              </w:rPr>
              <w:t>ハンドサイン</w:t>
            </w:r>
            <w:r>
              <w:rPr>
                <w:rFonts w:hint="eastAsia"/>
              </w:rPr>
              <w:t>を知る</w:t>
            </w:r>
          </w:p>
          <w:p w14:paraId="61BC182D" w14:textId="0B28B2A1" w:rsidR="00EE1C51" w:rsidRDefault="003D0A50" w:rsidP="003D0A50">
            <w:pPr>
              <w:jc w:val="center"/>
            </w:pPr>
            <w:r w:rsidRPr="00402D5C">
              <w:rPr>
                <w:noProof/>
              </w:rPr>
              <w:drawing>
                <wp:inline distT="0" distB="0" distL="0" distR="0" wp14:anchorId="335984A2" wp14:editId="6C4C98F1">
                  <wp:extent cx="1395080" cy="1046309"/>
                  <wp:effectExtent l="19050" t="19050" r="15240" b="20955"/>
                  <wp:docPr id="24" name="図 23">
                    <a:extLst xmlns:a="http://schemas.openxmlformats.org/drawingml/2006/main">
                      <a:ext uri="{FF2B5EF4-FFF2-40B4-BE49-F238E27FC236}">
                        <a16:creationId xmlns:a16="http://schemas.microsoft.com/office/drawing/2014/main" id="{A98E7922-D71D-30E1-8A60-7B04EF100E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A98E7922-D71D-30E1-8A60-7B04EF100EA3}"/>
                              </a:ext>
                            </a:extLst>
                          </pic:cNvPr>
                          <pic:cNvPicPr>
                            <a:picLocks noChangeAspect="1"/>
                          </pic:cNvPicPr>
                        </pic:nvPicPr>
                        <pic:blipFill>
                          <a:blip r:embed="rId8"/>
                          <a:stretch>
                            <a:fillRect/>
                          </a:stretch>
                        </pic:blipFill>
                        <pic:spPr>
                          <a:xfrm>
                            <a:off x="0" y="0"/>
                            <a:ext cx="1401944" cy="1051457"/>
                          </a:xfrm>
                          <a:prstGeom prst="rect">
                            <a:avLst/>
                          </a:prstGeom>
                          <a:ln>
                            <a:solidFill>
                              <a:schemeClr val="tx1"/>
                            </a:solidFill>
                          </a:ln>
                        </pic:spPr>
                      </pic:pic>
                    </a:graphicData>
                  </a:graphic>
                </wp:inline>
              </w:drawing>
            </w:r>
          </w:p>
        </w:tc>
        <w:tc>
          <w:tcPr>
            <w:tcW w:w="2970" w:type="dxa"/>
          </w:tcPr>
          <w:p w14:paraId="0458AB54" w14:textId="447E1D53" w:rsidR="00EE1C51" w:rsidRDefault="00EE1C51" w:rsidP="00561AE2">
            <w:r>
              <w:rPr>
                <w:rFonts w:hint="eastAsia"/>
              </w:rPr>
              <w:t>・ドとドの</w:t>
            </w:r>
            <w:r w:rsidR="00F814D2">
              <w:rPr>
                <w:rFonts w:hint="eastAsia"/>
              </w:rPr>
              <w:t>ハンドサイン</w:t>
            </w:r>
            <w:r>
              <w:rPr>
                <w:rFonts w:hint="eastAsia"/>
              </w:rPr>
              <w:t>を対応させる</w:t>
            </w:r>
          </w:p>
          <w:p w14:paraId="07F85775" w14:textId="21B62B2F" w:rsidR="00EE1C51" w:rsidRDefault="00EE1C51" w:rsidP="00561AE2">
            <w:r>
              <w:rPr>
                <w:rFonts w:hint="eastAsia"/>
              </w:rPr>
              <w:t>・確認のため左の</w:t>
            </w:r>
            <w:r w:rsidR="003D0A50">
              <w:rPr>
                <w:rFonts w:hint="eastAsia"/>
              </w:rPr>
              <w:t>スライドをスクリーンに</w:t>
            </w:r>
            <w:r>
              <w:rPr>
                <w:rFonts w:hint="eastAsia"/>
              </w:rPr>
              <w:t>提示する</w:t>
            </w:r>
          </w:p>
        </w:tc>
      </w:tr>
      <w:tr w:rsidR="00EE1C51" w14:paraId="3883AB3D" w14:textId="77777777" w:rsidTr="0020458C">
        <w:tc>
          <w:tcPr>
            <w:tcW w:w="1291" w:type="dxa"/>
          </w:tcPr>
          <w:p w14:paraId="777D11F4" w14:textId="4B097284" w:rsidR="00EE1C51" w:rsidRDefault="007E4563" w:rsidP="00D511AD">
            <w:pPr>
              <w:jc w:val="center"/>
            </w:pPr>
            <w:r>
              <w:rPr>
                <w:rFonts w:hint="eastAsia"/>
              </w:rPr>
              <w:t>1</w:t>
            </w:r>
            <w:r>
              <w:t>3:25-</w:t>
            </w:r>
          </w:p>
        </w:tc>
        <w:tc>
          <w:tcPr>
            <w:tcW w:w="547" w:type="dxa"/>
          </w:tcPr>
          <w:p w14:paraId="133B6B18" w14:textId="4228B1E0" w:rsidR="00EE1C51" w:rsidRPr="00EE1C51" w:rsidRDefault="00EE1C51" w:rsidP="00EE1C51">
            <w:pPr>
              <w:jc w:val="center"/>
              <w:rPr>
                <w:sz w:val="18"/>
                <w:szCs w:val="18"/>
              </w:rPr>
            </w:pPr>
            <w:r>
              <w:rPr>
                <w:rFonts w:hint="eastAsia"/>
                <w:sz w:val="18"/>
                <w:szCs w:val="18"/>
              </w:rPr>
              <w:t>5</w:t>
            </w:r>
          </w:p>
        </w:tc>
        <w:tc>
          <w:tcPr>
            <w:tcW w:w="3686" w:type="dxa"/>
          </w:tcPr>
          <w:p w14:paraId="1426B036" w14:textId="38518C9B" w:rsidR="00EE1C51" w:rsidRDefault="00EE1C51" w:rsidP="00561AE2">
            <w:r>
              <w:rPr>
                <w:rFonts w:hint="eastAsia"/>
              </w:rPr>
              <w:t>Step４　音階を</w:t>
            </w:r>
            <w:r w:rsidR="003D0A50">
              <w:rPr>
                <w:rFonts w:hint="eastAsia"/>
              </w:rPr>
              <w:t>ハンドサイン</w:t>
            </w:r>
            <w:r>
              <w:rPr>
                <w:rFonts w:hint="eastAsia"/>
              </w:rPr>
              <w:t>で演奏</w:t>
            </w:r>
          </w:p>
        </w:tc>
        <w:tc>
          <w:tcPr>
            <w:tcW w:w="2970" w:type="dxa"/>
          </w:tcPr>
          <w:p w14:paraId="2B42B0C1" w14:textId="56BF319C" w:rsidR="00EE1C51" w:rsidRDefault="00F814D2" w:rsidP="00561AE2">
            <w:r>
              <w:rPr>
                <w:rFonts w:hint="eastAsia"/>
              </w:rPr>
              <w:t>スクリーンはそのまま</w:t>
            </w:r>
          </w:p>
        </w:tc>
      </w:tr>
      <w:tr w:rsidR="00EE1C51" w14:paraId="7F97A371" w14:textId="77777777" w:rsidTr="0020458C">
        <w:tc>
          <w:tcPr>
            <w:tcW w:w="1291" w:type="dxa"/>
          </w:tcPr>
          <w:p w14:paraId="208AA37A" w14:textId="2884C570" w:rsidR="00EE1C51" w:rsidRDefault="007E4563" w:rsidP="00D511AD">
            <w:pPr>
              <w:jc w:val="center"/>
            </w:pPr>
            <w:r>
              <w:rPr>
                <w:rFonts w:hint="eastAsia"/>
              </w:rPr>
              <w:t>1</w:t>
            </w:r>
            <w:r>
              <w:t>3:30-</w:t>
            </w:r>
          </w:p>
        </w:tc>
        <w:tc>
          <w:tcPr>
            <w:tcW w:w="547" w:type="dxa"/>
          </w:tcPr>
          <w:p w14:paraId="18C020DA" w14:textId="3526A871" w:rsidR="00EE1C51" w:rsidRPr="00EE1C51" w:rsidRDefault="000F2E9F" w:rsidP="00EE1C51">
            <w:pPr>
              <w:jc w:val="center"/>
              <w:rPr>
                <w:sz w:val="18"/>
                <w:szCs w:val="18"/>
              </w:rPr>
            </w:pPr>
            <w:r>
              <w:rPr>
                <w:rFonts w:hint="eastAsia"/>
                <w:sz w:val="18"/>
                <w:szCs w:val="18"/>
              </w:rPr>
              <w:t>2</w:t>
            </w:r>
            <w:r w:rsidR="007E4563">
              <w:rPr>
                <w:sz w:val="18"/>
                <w:szCs w:val="18"/>
              </w:rPr>
              <w:t>0</w:t>
            </w:r>
          </w:p>
        </w:tc>
        <w:tc>
          <w:tcPr>
            <w:tcW w:w="3686" w:type="dxa"/>
          </w:tcPr>
          <w:p w14:paraId="2C43BB16" w14:textId="4C7B8577" w:rsidR="000D6A34" w:rsidRDefault="00EE1C51" w:rsidP="00421290">
            <w:r>
              <w:rPr>
                <w:rFonts w:hint="eastAsia"/>
              </w:rPr>
              <w:t>Step５　演奏</w:t>
            </w:r>
            <w:r w:rsidR="001D4A88">
              <w:rPr>
                <w:rFonts w:hint="eastAsia"/>
              </w:rPr>
              <w:t>（合奏）</w:t>
            </w:r>
          </w:p>
          <w:p w14:paraId="18173DB4" w14:textId="77777777" w:rsidR="000D6A34" w:rsidRDefault="00F814D2" w:rsidP="00421290">
            <w:r>
              <w:rPr>
                <w:rFonts w:hint="eastAsia"/>
              </w:rPr>
              <w:t>（</w:t>
            </w:r>
            <w:r w:rsidR="000D6A34" w:rsidRPr="00562F15">
              <w:rPr>
                <w:rFonts w:hint="eastAsia"/>
              </w:rPr>
              <w:t>ここまでで45～50分（1授業分）</w:t>
            </w:r>
            <w:r>
              <w:rPr>
                <w:rFonts w:hint="eastAsia"/>
              </w:rPr>
              <w:t>）</w:t>
            </w:r>
          </w:p>
          <w:p w14:paraId="01AE3EDD" w14:textId="4EA6E227" w:rsidR="00F814D2" w:rsidRPr="00421290" w:rsidRDefault="00F814D2" w:rsidP="00421290">
            <w:r>
              <w:rPr>
                <w:rFonts w:hint="eastAsia"/>
              </w:rPr>
              <w:t>（</w:t>
            </w:r>
            <w:r w:rsidRPr="00562F15">
              <w:rPr>
                <w:rFonts w:hint="eastAsia"/>
              </w:rPr>
              <w:t>小学校、中学校をイメージ</w:t>
            </w:r>
            <w:r>
              <w:rPr>
                <w:rFonts w:hint="eastAsia"/>
              </w:rPr>
              <w:t>）</w:t>
            </w:r>
          </w:p>
        </w:tc>
        <w:tc>
          <w:tcPr>
            <w:tcW w:w="2970" w:type="dxa"/>
          </w:tcPr>
          <w:p w14:paraId="14AE58F6" w14:textId="733EE21C" w:rsidR="000D6A34" w:rsidRPr="003D0A50" w:rsidRDefault="00EE1C51" w:rsidP="000E1411">
            <w:r>
              <w:rPr>
                <w:rFonts w:hint="eastAsia"/>
              </w:rPr>
              <w:t>１つの</w:t>
            </w:r>
            <w:r w:rsidR="003D0A50">
              <w:rPr>
                <w:rFonts w:hint="eastAsia"/>
              </w:rPr>
              <w:t>ハンドサイン</w:t>
            </w:r>
            <w:r>
              <w:rPr>
                <w:rFonts w:hint="eastAsia"/>
              </w:rPr>
              <w:t>を覚えただけで</w:t>
            </w:r>
            <w:r w:rsidR="003D0A50">
              <w:rPr>
                <w:rFonts w:hint="eastAsia"/>
              </w:rPr>
              <w:t>教室全体として曲の</w:t>
            </w:r>
            <w:r>
              <w:rPr>
                <w:rFonts w:hint="eastAsia"/>
              </w:rPr>
              <w:t>演奏になっている</w:t>
            </w:r>
          </w:p>
        </w:tc>
      </w:tr>
      <w:tr w:rsidR="003D0A50" w14:paraId="2A71B76E" w14:textId="77777777" w:rsidTr="0020458C">
        <w:tc>
          <w:tcPr>
            <w:tcW w:w="1291" w:type="dxa"/>
          </w:tcPr>
          <w:p w14:paraId="535618A5" w14:textId="564C96B4" w:rsidR="003D0A50" w:rsidRDefault="007E4563" w:rsidP="00D511AD">
            <w:pPr>
              <w:jc w:val="center"/>
            </w:pPr>
            <w:r>
              <w:rPr>
                <w:rFonts w:hint="eastAsia"/>
              </w:rPr>
              <w:t>1</w:t>
            </w:r>
            <w:r>
              <w:t>3:5</w:t>
            </w:r>
            <w:r w:rsidR="000D6A34">
              <w:t>0-</w:t>
            </w:r>
          </w:p>
        </w:tc>
        <w:tc>
          <w:tcPr>
            <w:tcW w:w="547" w:type="dxa"/>
          </w:tcPr>
          <w:p w14:paraId="28FC57EC" w14:textId="1B5F684D" w:rsidR="003D0A50" w:rsidRDefault="003D0A50" w:rsidP="00EE1C51">
            <w:pPr>
              <w:jc w:val="center"/>
              <w:rPr>
                <w:sz w:val="18"/>
                <w:szCs w:val="18"/>
              </w:rPr>
            </w:pPr>
            <w:r>
              <w:rPr>
                <w:rFonts w:hint="eastAsia"/>
                <w:sz w:val="18"/>
                <w:szCs w:val="18"/>
              </w:rPr>
              <w:t>1</w:t>
            </w:r>
            <w:r w:rsidR="007E4563">
              <w:rPr>
                <w:sz w:val="18"/>
                <w:szCs w:val="18"/>
              </w:rPr>
              <w:t>0</w:t>
            </w:r>
          </w:p>
        </w:tc>
        <w:tc>
          <w:tcPr>
            <w:tcW w:w="3686" w:type="dxa"/>
          </w:tcPr>
          <w:p w14:paraId="73C5B460" w14:textId="4D517F72" w:rsidR="003D0A50" w:rsidRDefault="003D0A50" w:rsidP="00561AE2">
            <w:r>
              <w:rPr>
                <w:rFonts w:hint="eastAsia"/>
              </w:rPr>
              <w:t>授業</w:t>
            </w:r>
            <w:r w:rsidR="00FF4879">
              <w:rPr>
                <w:rFonts w:hint="eastAsia"/>
              </w:rPr>
              <w:t>ワーク</w:t>
            </w:r>
            <w:r>
              <w:rPr>
                <w:rFonts w:hint="eastAsia"/>
              </w:rPr>
              <w:t>シート記入</w:t>
            </w:r>
          </w:p>
        </w:tc>
        <w:tc>
          <w:tcPr>
            <w:tcW w:w="2970" w:type="dxa"/>
          </w:tcPr>
          <w:p w14:paraId="02A5B732" w14:textId="77777777" w:rsidR="003D0A50" w:rsidRDefault="003D0A50" w:rsidP="00421290"/>
        </w:tc>
      </w:tr>
      <w:tr w:rsidR="003D0A50" w14:paraId="35805F29" w14:textId="77777777" w:rsidTr="0020458C">
        <w:tc>
          <w:tcPr>
            <w:tcW w:w="1291" w:type="dxa"/>
          </w:tcPr>
          <w:p w14:paraId="62A89706" w14:textId="1FA349A2" w:rsidR="003D0A50" w:rsidRDefault="007E4563" w:rsidP="00D511AD">
            <w:pPr>
              <w:jc w:val="center"/>
            </w:pPr>
            <w:r>
              <w:rPr>
                <w:rFonts w:hint="eastAsia"/>
              </w:rPr>
              <w:t>1</w:t>
            </w:r>
            <w:r>
              <w:t>4:0</w:t>
            </w:r>
            <w:r w:rsidR="000D6A34">
              <w:t>0-</w:t>
            </w:r>
          </w:p>
        </w:tc>
        <w:tc>
          <w:tcPr>
            <w:tcW w:w="547" w:type="dxa"/>
          </w:tcPr>
          <w:p w14:paraId="78B6AE7F" w14:textId="30CFF321" w:rsidR="003D0A50" w:rsidRDefault="003D0A50" w:rsidP="00EE1C51">
            <w:pPr>
              <w:jc w:val="center"/>
              <w:rPr>
                <w:sz w:val="18"/>
                <w:szCs w:val="18"/>
              </w:rPr>
            </w:pPr>
            <w:r>
              <w:rPr>
                <w:rFonts w:hint="eastAsia"/>
                <w:sz w:val="18"/>
                <w:szCs w:val="18"/>
              </w:rPr>
              <w:t>5</w:t>
            </w:r>
          </w:p>
        </w:tc>
        <w:tc>
          <w:tcPr>
            <w:tcW w:w="3686" w:type="dxa"/>
          </w:tcPr>
          <w:p w14:paraId="13513EDE" w14:textId="60FFA79B" w:rsidR="003D0A50" w:rsidRDefault="003D0A50" w:rsidP="00561AE2">
            <w:r>
              <w:rPr>
                <w:rFonts w:hint="eastAsia"/>
              </w:rPr>
              <w:t>感想の共有</w:t>
            </w:r>
          </w:p>
        </w:tc>
        <w:tc>
          <w:tcPr>
            <w:tcW w:w="2970" w:type="dxa"/>
          </w:tcPr>
          <w:p w14:paraId="2EE58086" w14:textId="77777777" w:rsidR="003D0A50" w:rsidRDefault="003D0A50" w:rsidP="00421290"/>
        </w:tc>
      </w:tr>
      <w:tr w:rsidR="003D0A50" w14:paraId="0F760982" w14:textId="77777777" w:rsidTr="0020458C">
        <w:tc>
          <w:tcPr>
            <w:tcW w:w="1291" w:type="dxa"/>
          </w:tcPr>
          <w:p w14:paraId="040CE09D" w14:textId="64898967" w:rsidR="003D0A50" w:rsidRDefault="007E4563" w:rsidP="00D511AD">
            <w:pPr>
              <w:jc w:val="center"/>
            </w:pPr>
            <w:r>
              <w:rPr>
                <w:rFonts w:hint="eastAsia"/>
              </w:rPr>
              <w:t>1</w:t>
            </w:r>
            <w:r>
              <w:t>4:0</w:t>
            </w:r>
            <w:r w:rsidR="000D6A34">
              <w:t>5-</w:t>
            </w:r>
          </w:p>
        </w:tc>
        <w:tc>
          <w:tcPr>
            <w:tcW w:w="547" w:type="dxa"/>
          </w:tcPr>
          <w:p w14:paraId="7D118B13" w14:textId="019CF056" w:rsidR="003D0A50" w:rsidRDefault="003D0A50" w:rsidP="00EE1C51">
            <w:pPr>
              <w:jc w:val="center"/>
              <w:rPr>
                <w:sz w:val="18"/>
                <w:szCs w:val="18"/>
              </w:rPr>
            </w:pPr>
            <w:r>
              <w:rPr>
                <w:rFonts w:hint="eastAsia"/>
                <w:sz w:val="18"/>
                <w:szCs w:val="18"/>
              </w:rPr>
              <w:t>15</w:t>
            </w:r>
          </w:p>
        </w:tc>
        <w:tc>
          <w:tcPr>
            <w:tcW w:w="3686" w:type="dxa"/>
          </w:tcPr>
          <w:p w14:paraId="251156E6" w14:textId="6B82982F" w:rsidR="003D0A50" w:rsidRDefault="003D0A50" w:rsidP="00561AE2">
            <w:r>
              <w:rPr>
                <w:rFonts w:hint="eastAsia"/>
              </w:rPr>
              <w:t>休憩</w:t>
            </w:r>
          </w:p>
        </w:tc>
        <w:tc>
          <w:tcPr>
            <w:tcW w:w="2970" w:type="dxa"/>
          </w:tcPr>
          <w:p w14:paraId="208D2519" w14:textId="77777777" w:rsidR="003D0A50" w:rsidRDefault="000E1411" w:rsidP="00421290">
            <w:r>
              <w:rPr>
                <w:rFonts w:hint="eastAsia"/>
              </w:rPr>
              <w:t>音階の違い</w:t>
            </w:r>
            <w:r w:rsidR="000D6A34">
              <w:rPr>
                <w:rFonts w:hint="eastAsia"/>
              </w:rPr>
              <w:t>どう</w:t>
            </w:r>
            <w:r>
              <w:rPr>
                <w:rFonts w:hint="eastAsia"/>
              </w:rPr>
              <w:t>生じている？</w:t>
            </w:r>
          </w:p>
          <w:p w14:paraId="253F7B9D" w14:textId="4BFAEB0D" w:rsidR="000D6A34" w:rsidRPr="000D6A34" w:rsidRDefault="00F814D2" w:rsidP="00421290">
            <w:r>
              <w:rPr>
                <w:rFonts w:hint="eastAsia"/>
              </w:rPr>
              <w:t>アンクルンの</w:t>
            </w:r>
            <w:r w:rsidR="000D6A34">
              <w:rPr>
                <w:rFonts w:hint="eastAsia"/>
              </w:rPr>
              <w:t>見比べ</w:t>
            </w:r>
          </w:p>
        </w:tc>
      </w:tr>
      <w:tr w:rsidR="003D0A50" w14:paraId="514DDC84" w14:textId="77777777" w:rsidTr="0020458C">
        <w:tc>
          <w:tcPr>
            <w:tcW w:w="1291" w:type="dxa"/>
          </w:tcPr>
          <w:p w14:paraId="17022748" w14:textId="229C4B4F" w:rsidR="003D0A50" w:rsidRDefault="007E4563" w:rsidP="00D511AD">
            <w:pPr>
              <w:jc w:val="center"/>
            </w:pPr>
            <w:r>
              <w:rPr>
                <w:rFonts w:hint="eastAsia"/>
              </w:rPr>
              <w:t>1</w:t>
            </w:r>
            <w:r>
              <w:t>4:2</w:t>
            </w:r>
            <w:r w:rsidR="000D6A34">
              <w:t>0-</w:t>
            </w:r>
          </w:p>
        </w:tc>
        <w:tc>
          <w:tcPr>
            <w:tcW w:w="547" w:type="dxa"/>
          </w:tcPr>
          <w:p w14:paraId="48A9C268" w14:textId="5C6EE557" w:rsidR="003D0A50" w:rsidRDefault="000E1411" w:rsidP="00EE1C51">
            <w:pPr>
              <w:jc w:val="center"/>
              <w:rPr>
                <w:sz w:val="18"/>
                <w:szCs w:val="18"/>
              </w:rPr>
            </w:pPr>
            <w:r>
              <w:rPr>
                <w:rFonts w:hint="eastAsia"/>
                <w:sz w:val="18"/>
                <w:szCs w:val="18"/>
              </w:rPr>
              <w:t>2</w:t>
            </w:r>
            <w:r w:rsidR="007E4563">
              <w:rPr>
                <w:sz w:val="18"/>
                <w:szCs w:val="18"/>
              </w:rPr>
              <w:t>0</w:t>
            </w:r>
          </w:p>
        </w:tc>
        <w:tc>
          <w:tcPr>
            <w:tcW w:w="3686" w:type="dxa"/>
          </w:tcPr>
          <w:p w14:paraId="3054098C" w14:textId="60D62418" w:rsidR="000E1411" w:rsidRPr="000E1411" w:rsidRDefault="000E1411" w:rsidP="00561AE2">
            <w:pPr>
              <w:rPr>
                <w:b/>
                <w:bCs/>
              </w:rPr>
            </w:pPr>
            <w:r w:rsidRPr="000E1411">
              <w:rPr>
                <w:rFonts w:hint="eastAsia"/>
                <w:b/>
                <w:bCs/>
              </w:rPr>
              <w:t>アンクルンを知る</w:t>
            </w:r>
          </w:p>
          <w:p w14:paraId="4F125123" w14:textId="052D2794" w:rsidR="003D0A50" w:rsidRDefault="003D0A50" w:rsidP="00561AE2">
            <w:r>
              <w:rPr>
                <w:rFonts w:hint="eastAsia"/>
              </w:rPr>
              <w:t>アンクルンに関するクイズ</w:t>
            </w:r>
          </w:p>
          <w:p w14:paraId="757CC253" w14:textId="77777777" w:rsidR="003D0A50" w:rsidRDefault="003D0A50" w:rsidP="00561AE2">
            <w:r>
              <w:rPr>
                <w:rFonts w:hint="eastAsia"/>
              </w:rPr>
              <w:t>□解説を通して</w:t>
            </w:r>
            <w:r w:rsidR="000E1411">
              <w:rPr>
                <w:rFonts w:hint="eastAsia"/>
              </w:rPr>
              <w:t>基礎的知識を得る</w:t>
            </w:r>
          </w:p>
          <w:p w14:paraId="3393F409" w14:textId="59616282" w:rsidR="000E1411" w:rsidRDefault="000E1411" w:rsidP="00561AE2">
            <w:r>
              <w:rPr>
                <w:rFonts w:hint="eastAsia"/>
              </w:rPr>
              <w:t>□クイズに関連して、インドネシアの楽譜で演奏をする</w:t>
            </w:r>
          </w:p>
        </w:tc>
        <w:tc>
          <w:tcPr>
            <w:tcW w:w="2970" w:type="dxa"/>
          </w:tcPr>
          <w:p w14:paraId="4CE4A147" w14:textId="77777777" w:rsidR="003D0A50" w:rsidRDefault="003D0A50" w:rsidP="00421290">
            <w:r>
              <w:rPr>
                <w:rFonts w:hint="eastAsia"/>
              </w:rPr>
              <w:t>クイズを通し</w:t>
            </w:r>
            <w:r w:rsidR="00F814D2">
              <w:rPr>
                <w:rFonts w:hint="eastAsia"/>
              </w:rPr>
              <w:t>て、</w:t>
            </w:r>
            <w:r>
              <w:rPr>
                <w:rFonts w:hint="eastAsia"/>
              </w:rPr>
              <w:t>学校教育へ思考を広げる</w:t>
            </w:r>
          </w:p>
          <w:p w14:paraId="4E05D875" w14:textId="54377508" w:rsidR="00F814D2" w:rsidRDefault="00F814D2" w:rsidP="00421290">
            <w:r>
              <w:rPr>
                <w:rFonts w:hint="eastAsia"/>
              </w:rPr>
              <w:t>回答〇×はアンクルンを鳴らして回答</w:t>
            </w:r>
          </w:p>
        </w:tc>
      </w:tr>
      <w:tr w:rsidR="000E1411" w14:paraId="747D5A0E" w14:textId="77777777" w:rsidTr="0020458C">
        <w:tc>
          <w:tcPr>
            <w:tcW w:w="1291" w:type="dxa"/>
          </w:tcPr>
          <w:p w14:paraId="64441115" w14:textId="7F08A46D" w:rsidR="000E1411" w:rsidRDefault="000D6A34" w:rsidP="00D511AD">
            <w:pPr>
              <w:jc w:val="center"/>
            </w:pPr>
            <w:r>
              <w:rPr>
                <w:rFonts w:hint="eastAsia"/>
              </w:rPr>
              <w:lastRenderedPageBreak/>
              <w:t>14:40-</w:t>
            </w:r>
          </w:p>
        </w:tc>
        <w:tc>
          <w:tcPr>
            <w:tcW w:w="547" w:type="dxa"/>
          </w:tcPr>
          <w:p w14:paraId="2250384F" w14:textId="32ECE940" w:rsidR="000E1411" w:rsidRDefault="000D6A34" w:rsidP="00EE1C51">
            <w:pPr>
              <w:jc w:val="center"/>
              <w:rPr>
                <w:sz w:val="18"/>
                <w:szCs w:val="18"/>
              </w:rPr>
            </w:pPr>
            <w:r>
              <w:rPr>
                <w:rFonts w:hint="eastAsia"/>
                <w:sz w:val="18"/>
                <w:szCs w:val="18"/>
              </w:rPr>
              <w:t>20</w:t>
            </w:r>
          </w:p>
        </w:tc>
        <w:tc>
          <w:tcPr>
            <w:tcW w:w="3686" w:type="dxa"/>
          </w:tcPr>
          <w:p w14:paraId="2917435C" w14:textId="77777777" w:rsidR="000E1411" w:rsidRDefault="000E1411" w:rsidP="00561AE2">
            <w:r>
              <w:rPr>
                <w:rFonts w:hint="eastAsia"/>
              </w:rPr>
              <w:t>アンクルンを考える</w:t>
            </w:r>
          </w:p>
          <w:p w14:paraId="73CECA40" w14:textId="77777777" w:rsidR="000E1411" w:rsidRDefault="000E1411" w:rsidP="00561AE2">
            <w:r>
              <w:rPr>
                <w:rFonts w:hint="eastAsia"/>
              </w:rPr>
              <w:t>□隼瀬研究室製作アンクルンの解説</w:t>
            </w:r>
          </w:p>
          <w:p w14:paraId="0DC0262B" w14:textId="77777777" w:rsidR="000E1411" w:rsidRDefault="000E1411" w:rsidP="00561AE2">
            <w:r>
              <w:rPr>
                <w:rFonts w:hint="eastAsia"/>
              </w:rPr>
              <w:t>□美術教育×音楽教育</w:t>
            </w:r>
          </w:p>
          <w:p w14:paraId="7921CBF9" w14:textId="20F01B5F" w:rsidR="000E1411" w:rsidRDefault="000E1411" w:rsidP="00561AE2">
            <w:r>
              <w:rPr>
                <w:rFonts w:hint="eastAsia"/>
              </w:rPr>
              <w:t xml:space="preserve">　「教科や領域を越えていく</w:t>
            </w:r>
            <w:r w:rsidR="00F814D2">
              <w:rPr>
                <w:rFonts w:hint="eastAsia"/>
              </w:rPr>
              <w:t>面白さ</w:t>
            </w:r>
            <w:r>
              <w:rPr>
                <w:rFonts w:hint="eastAsia"/>
              </w:rPr>
              <w:t>」</w:t>
            </w:r>
          </w:p>
          <w:p w14:paraId="74649E37" w14:textId="577A11D4" w:rsidR="000E1411" w:rsidRDefault="00562F15" w:rsidP="00561AE2">
            <w:r>
              <w:rPr>
                <w:rFonts w:hint="eastAsia"/>
              </w:rPr>
              <w:t>→製作</w:t>
            </w:r>
            <w:r w:rsidR="000E1411">
              <w:rPr>
                <w:rFonts w:hint="eastAsia"/>
              </w:rPr>
              <w:t>は美術教育講座、音程を合わせるのは音楽教育講座</w:t>
            </w:r>
            <w:r>
              <w:rPr>
                <w:rFonts w:hint="eastAsia"/>
              </w:rPr>
              <w:t>：専門分野</w:t>
            </w:r>
          </w:p>
          <w:p w14:paraId="61952FE0" w14:textId="77777777" w:rsidR="000E1411" w:rsidRDefault="000E1411" w:rsidP="00561AE2">
            <w:r>
              <w:rPr>
                <w:rFonts w:hint="eastAsia"/>
              </w:rPr>
              <w:t>□音楽教育×特別支援教育</w:t>
            </w:r>
          </w:p>
          <w:p w14:paraId="0D873110" w14:textId="13FBB5D9" w:rsidR="000E1411" w:rsidRDefault="000E1411" w:rsidP="00FF4879">
            <w:pPr>
              <w:ind w:left="420" w:hangingChars="200" w:hanging="420"/>
            </w:pPr>
            <w:r>
              <w:rPr>
                <w:rFonts w:hint="eastAsia"/>
              </w:rPr>
              <w:t xml:space="preserve">　□「１つしかできない」ではなく、「１つできることが大切」</w:t>
            </w:r>
          </w:p>
          <w:p w14:paraId="7A8CF4D4" w14:textId="6101C92C" w:rsidR="00FF4879" w:rsidRPr="000E1411" w:rsidRDefault="000E1411" w:rsidP="000D6A34">
            <w:pPr>
              <w:ind w:left="420" w:hangingChars="200" w:hanging="420"/>
            </w:pPr>
            <w:r>
              <w:rPr>
                <w:rFonts w:hint="eastAsia"/>
              </w:rPr>
              <w:t xml:space="preserve">　□「ハンドサインを覚えることが難しい」＝「できない」ではない</w:t>
            </w:r>
          </w:p>
        </w:tc>
        <w:tc>
          <w:tcPr>
            <w:tcW w:w="2970" w:type="dxa"/>
          </w:tcPr>
          <w:p w14:paraId="4C2E39A9" w14:textId="77777777" w:rsidR="000E1411" w:rsidRDefault="000E1411" w:rsidP="00421290"/>
          <w:p w14:paraId="18137FB7" w14:textId="1D84F57A" w:rsidR="00FF4879" w:rsidRDefault="00562F15" w:rsidP="00421290">
            <w:r>
              <w:rPr>
                <w:rFonts w:hint="eastAsia"/>
              </w:rPr>
              <w:t>「作ってみたくなった」</w:t>
            </w:r>
          </w:p>
          <w:p w14:paraId="7D1CA3E5" w14:textId="77777777" w:rsidR="00FF4879" w:rsidRDefault="00FF4879" w:rsidP="00421290"/>
          <w:p w14:paraId="7AD282B7" w14:textId="77777777" w:rsidR="00FF4879" w:rsidRDefault="00FF4879" w:rsidP="00421290"/>
          <w:p w14:paraId="4FEF7B98" w14:textId="77777777" w:rsidR="00FF4879" w:rsidRDefault="00FF4879" w:rsidP="00421290"/>
          <w:p w14:paraId="537D568C" w14:textId="77777777" w:rsidR="00FF4879" w:rsidRDefault="00FF4879" w:rsidP="00421290"/>
          <w:p w14:paraId="13168491" w14:textId="77777777" w:rsidR="00FF4879" w:rsidRDefault="00FF4879" w:rsidP="00421290"/>
          <w:p w14:paraId="14A2A6FC" w14:textId="77777777" w:rsidR="00FF4879" w:rsidRDefault="00FF4879" w:rsidP="00421290">
            <w:r>
              <w:rPr>
                <w:rFonts w:hint="eastAsia"/>
              </w:rPr>
              <w:t>※アンクルンはみんなが1音階担当。みんな１つ。</w:t>
            </w:r>
          </w:p>
          <w:p w14:paraId="0C9969D2" w14:textId="24020728" w:rsidR="00FF4879" w:rsidRPr="00FF4879" w:rsidRDefault="00FF4879" w:rsidP="00421290">
            <w:r>
              <w:rPr>
                <w:rFonts w:hint="eastAsia"/>
              </w:rPr>
              <w:t>※みんなで演奏する経験をした私たちだからこそ出てくるアイデアがあるはず。</w:t>
            </w:r>
          </w:p>
        </w:tc>
      </w:tr>
      <w:tr w:rsidR="000E1411" w14:paraId="593B3FA0" w14:textId="77777777" w:rsidTr="0020458C">
        <w:tc>
          <w:tcPr>
            <w:tcW w:w="1291" w:type="dxa"/>
          </w:tcPr>
          <w:p w14:paraId="6C27CA3B" w14:textId="47CA4C30" w:rsidR="000E1411" w:rsidRDefault="007E4563" w:rsidP="00D511AD">
            <w:pPr>
              <w:jc w:val="center"/>
            </w:pPr>
            <w:r>
              <w:rPr>
                <w:rFonts w:hint="eastAsia"/>
              </w:rPr>
              <w:t>1</w:t>
            </w:r>
            <w:r w:rsidR="000D6A34">
              <w:t>4:50-</w:t>
            </w:r>
          </w:p>
        </w:tc>
        <w:tc>
          <w:tcPr>
            <w:tcW w:w="547" w:type="dxa"/>
          </w:tcPr>
          <w:p w14:paraId="4D8622B5" w14:textId="3606610A" w:rsidR="000E1411" w:rsidRDefault="007E4563" w:rsidP="00EE1C51">
            <w:pPr>
              <w:jc w:val="center"/>
              <w:rPr>
                <w:sz w:val="18"/>
                <w:szCs w:val="18"/>
              </w:rPr>
            </w:pPr>
            <w:r>
              <w:rPr>
                <w:rFonts w:hint="eastAsia"/>
                <w:sz w:val="18"/>
                <w:szCs w:val="18"/>
              </w:rPr>
              <w:t>1</w:t>
            </w:r>
            <w:r>
              <w:rPr>
                <w:sz w:val="18"/>
                <w:szCs w:val="18"/>
              </w:rPr>
              <w:t>0</w:t>
            </w:r>
          </w:p>
        </w:tc>
        <w:tc>
          <w:tcPr>
            <w:tcW w:w="3686" w:type="dxa"/>
          </w:tcPr>
          <w:p w14:paraId="2DEE5B89" w14:textId="77E657C0" w:rsidR="000E1411" w:rsidRDefault="00FF4879" w:rsidP="00561AE2">
            <w:r>
              <w:rPr>
                <w:rFonts w:hint="eastAsia"/>
              </w:rPr>
              <w:t>□どうすればできる？自由に考えてみよう</w:t>
            </w:r>
          </w:p>
        </w:tc>
        <w:tc>
          <w:tcPr>
            <w:tcW w:w="2970" w:type="dxa"/>
          </w:tcPr>
          <w:p w14:paraId="2C3A722F" w14:textId="6FC36A02" w:rsidR="000E1411" w:rsidRDefault="00F814D2" w:rsidP="00421290">
            <w:r>
              <w:rPr>
                <w:rFonts w:hint="eastAsia"/>
              </w:rPr>
              <w:t>ハンドサインを覚えることが難しい＝障害ではない。幼児ということもある。</w:t>
            </w:r>
          </w:p>
        </w:tc>
      </w:tr>
      <w:tr w:rsidR="00FF4879" w14:paraId="14D20828" w14:textId="77777777" w:rsidTr="0020458C">
        <w:tc>
          <w:tcPr>
            <w:tcW w:w="1291" w:type="dxa"/>
          </w:tcPr>
          <w:p w14:paraId="531E6417" w14:textId="2F1B401E" w:rsidR="00FF4879" w:rsidRDefault="007E4563" w:rsidP="00D511AD">
            <w:pPr>
              <w:jc w:val="center"/>
            </w:pPr>
            <w:r>
              <w:rPr>
                <w:rFonts w:hint="eastAsia"/>
              </w:rPr>
              <w:t>1</w:t>
            </w:r>
            <w:r w:rsidR="000D6A34">
              <w:t>5:00-</w:t>
            </w:r>
          </w:p>
        </w:tc>
        <w:tc>
          <w:tcPr>
            <w:tcW w:w="547" w:type="dxa"/>
          </w:tcPr>
          <w:p w14:paraId="4FF2AA62" w14:textId="2DC596C6" w:rsidR="00FF4879" w:rsidRDefault="007E4563" w:rsidP="00EE1C51">
            <w:pPr>
              <w:jc w:val="center"/>
              <w:rPr>
                <w:sz w:val="18"/>
                <w:szCs w:val="18"/>
              </w:rPr>
            </w:pPr>
            <w:r>
              <w:rPr>
                <w:rFonts w:hint="eastAsia"/>
                <w:sz w:val="18"/>
                <w:szCs w:val="18"/>
              </w:rPr>
              <w:t>5</w:t>
            </w:r>
          </w:p>
        </w:tc>
        <w:tc>
          <w:tcPr>
            <w:tcW w:w="3686" w:type="dxa"/>
          </w:tcPr>
          <w:p w14:paraId="2B7F5E40" w14:textId="48DAD37C" w:rsidR="00FF4879" w:rsidRDefault="00FF4879" w:rsidP="00561AE2">
            <w:r>
              <w:rPr>
                <w:rFonts w:hint="eastAsia"/>
              </w:rPr>
              <w:t>□アイデアを共有してみよう</w:t>
            </w:r>
          </w:p>
        </w:tc>
        <w:tc>
          <w:tcPr>
            <w:tcW w:w="2970" w:type="dxa"/>
          </w:tcPr>
          <w:p w14:paraId="504F7F43" w14:textId="77777777" w:rsidR="00FF4879" w:rsidRDefault="00FF4879" w:rsidP="00421290"/>
        </w:tc>
      </w:tr>
      <w:tr w:rsidR="00FF4879" w14:paraId="16573D1B" w14:textId="77777777" w:rsidTr="0020458C">
        <w:tc>
          <w:tcPr>
            <w:tcW w:w="1291" w:type="dxa"/>
          </w:tcPr>
          <w:p w14:paraId="56201D4F" w14:textId="6B333114" w:rsidR="00FF4879" w:rsidRDefault="007E4563" w:rsidP="00D511AD">
            <w:pPr>
              <w:jc w:val="center"/>
            </w:pPr>
            <w:r>
              <w:rPr>
                <w:rFonts w:hint="eastAsia"/>
              </w:rPr>
              <w:t>1</w:t>
            </w:r>
            <w:r w:rsidR="000D6A34">
              <w:t>5:05-</w:t>
            </w:r>
          </w:p>
        </w:tc>
        <w:tc>
          <w:tcPr>
            <w:tcW w:w="547" w:type="dxa"/>
          </w:tcPr>
          <w:p w14:paraId="2911344C" w14:textId="01BE3AD9" w:rsidR="00FF4879" w:rsidRDefault="007E4563" w:rsidP="00EE1C51">
            <w:pPr>
              <w:jc w:val="center"/>
              <w:rPr>
                <w:sz w:val="18"/>
                <w:szCs w:val="18"/>
              </w:rPr>
            </w:pPr>
            <w:r>
              <w:rPr>
                <w:rFonts w:hint="eastAsia"/>
                <w:sz w:val="18"/>
                <w:szCs w:val="18"/>
              </w:rPr>
              <w:t>5</w:t>
            </w:r>
          </w:p>
        </w:tc>
        <w:tc>
          <w:tcPr>
            <w:tcW w:w="3686" w:type="dxa"/>
          </w:tcPr>
          <w:p w14:paraId="140FFDDC" w14:textId="194B1281" w:rsidR="00FF4879" w:rsidRDefault="00FF4879" w:rsidP="00561AE2">
            <w:r>
              <w:rPr>
                <w:rFonts w:hint="eastAsia"/>
              </w:rPr>
              <w:t>色や図形を用いた指揮でのアンクルンの演奏をしよう（体験）</w:t>
            </w:r>
          </w:p>
        </w:tc>
        <w:tc>
          <w:tcPr>
            <w:tcW w:w="2970" w:type="dxa"/>
          </w:tcPr>
          <w:p w14:paraId="448AA7E1" w14:textId="59BA969C" w:rsidR="00562F15" w:rsidRDefault="00562F15" w:rsidP="00562F15">
            <w:r>
              <w:rPr>
                <w:rFonts w:hint="eastAsia"/>
              </w:rPr>
              <w:t>どうできる状況を作り出せるか？配慮？支援？</w:t>
            </w:r>
          </w:p>
        </w:tc>
      </w:tr>
      <w:tr w:rsidR="00BD69A6" w14:paraId="2EC9A196" w14:textId="77777777" w:rsidTr="0020458C">
        <w:tc>
          <w:tcPr>
            <w:tcW w:w="1291" w:type="dxa"/>
          </w:tcPr>
          <w:p w14:paraId="0793508B" w14:textId="7AE0CBA3" w:rsidR="00BD69A6" w:rsidRDefault="007E4563" w:rsidP="00D511AD">
            <w:pPr>
              <w:jc w:val="center"/>
            </w:pPr>
            <w:r>
              <w:rPr>
                <w:rFonts w:hint="eastAsia"/>
              </w:rPr>
              <w:t>1</w:t>
            </w:r>
            <w:r>
              <w:t>5:</w:t>
            </w:r>
            <w:r w:rsidR="000D6A34">
              <w:t>1</w:t>
            </w:r>
            <w:r w:rsidR="000D6A34">
              <w:rPr>
                <w:rFonts w:hint="eastAsia"/>
              </w:rPr>
              <w:t>0</w:t>
            </w:r>
            <w:r>
              <w:t>-</w:t>
            </w:r>
          </w:p>
        </w:tc>
        <w:tc>
          <w:tcPr>
            <w:tcW w:w="547" w:type="dxa"/>
          </w:tcPr>
          <w:p w14:paraId="3985A60F" w14:textId="7BAE01C9" w:rsidR="00BD69A6" w:rsidRDefault="008463B8" w:rsidP="00EE1C51">
            <w:pPr>
              <w:jc w:val="center"/>
              <w:rPr>
                <w:sz w:val="18"/>
                <w:szCs w:val="18"/>
              </w:rPr>
            </w:pPr>
            <w:r>
              <w:rPr>
                <w:rFonts w:hint="eastAsia"/>
                <w:sz w:val="18"/>
                <w:szCs w:val="18"/>
              </w:rPr>
              <w:t>1</w:t>
            </w:r>
            <w:r>
              <w:rPr>
                <w:sz w:val="18"/>
                <w:szCs w:val="18"/>
              </w:rPr>
              <w:t>0</w:t>
            </w:r>
          </w:p>
        </w:tc>
        <w:tc>
          <w:tcPr>
            <w:tcW w:w="3686" w:type="dxa"/>
          </w:tcPr>
          <w:p w14:paraId="2C13876B" w14:textId="39448B92" w:rsidR="00BD69A6" w:rsidRDefault="00FF4879" w:rsidP="00561AE2">
            <w:r w:rsidRPr="00FF4879">
              <w:rPr>
                <w:rFonts w:hint="eastAsia"/>
              </w:rPr>
              <w:t>特別授業、</w:t>
            </w:r>
            <w:r w:rsidR="00BD69A6" w:rsidRPr="00FF4879">
              <w:rPr>
                <w:rFonts w:hint="eastAsia"/>
              </w:rPr>
              <w:t>コラボの理由</w:t>
            </w:r>
          </w:p>
          <w:p w14:paraId="15AB2400" w14:textId="6190E42C" w:rsidR="00FF4879" w:rsidRPr="00FF4879" w:rsidRDefault="00FF4879" w:rsidP="00561AE2">
            <w:r w:rsidRPr="00681176">
              <w:rPr>
                <w:rFonts w:hint="eastAsia"/>
              </w:rPr>
              <w:t>特別支援教育的な考察</w:t>
            </w:r>
          </w:p>
          <w:p w14:paraId="4241FC9D" w14:textId="77777777" w:rsidR="008463B8" w:rsidRPr="00FF4879" w:rsidRDefault="00BD69A6" w:rsidP="00561AE2">
            <w:r w:rsidRPr="00FF4879">
              <w:rPr>
                <w:rFonts w:hint="eastAsia"/>
              </w:rPr>
              <w:t>・教育学部、多様性、特別支援</w:t>
            </w:r>
          </w:p>
          <w:p w14:paraId="54EDA3F0" w14:textId="77777777" w:rsidR="008463B8" w:rsidRDefault="008463B8" w:rsidP="00561AE2">
            <w:r w:rsidRPr="00FF4879">
              <w:rPr>
                <w:rFonts w:hint="eastAsia"/>
              </w:rPr>
              <w:t>・ドと</w:t>
            </w:r>
            <w:r w:rsidR="00FF4879" w:rsidRPr="00FF4879">
              <w:rPr>
                <w:rFonts w:hint="eastAsia"/>
              </w:rPr>
              <w:t>ハンドサイン</w:t>
            </w:r>
            <w:r w:rsidRPr="00FF4879">
              <w:rPr>
                <w:rFonts w:hint="eastAsia"/>
              </w:rPr>
              <w:t>、単語と手話</w:t>
            </w:r>
            <w:r w:rsidR="00FF4879" w:rsidRPr="00FF4879">
              <w:rPr>
                <w:rFonts w:hint="eastAsia"/>
              </w:rPr>
              <w:t>（指文字）</w:t>
            </w:r>
          </w:p>
          <w:p w14:paraId="574064D1" w14:textId="51E7E5A3" w:rsidR="00FF4879" w:rsidRDefault="00FF4879" w:rsidP="00561AE2">
            <w:r>
              <w:rPr>
                <w:rFonts w:hint="eastAsia"/>
              </w:rPr>
              <w:t>・できない理由を</w:t>
            </w:r>
            <w:r w:rsidR="007130BA">
              <w:rPr>
                <w:rFonts w:hint="eastAsia"/>
              </w:rPr>
              <w:t>探す</w:t>
            </w:r>
            <w:r>
              <w:rPr>
                <w:rFonts w:hint="eastAsia"/>
              </w:rPr>
              <w:t>のではなく、できる方法を探そう</w:t>
            </w:r>
          </w:p>
        </w:tc>
        <w:tc>
          <w:tcPr>
            <w:tcW w:w="2970" w:type="dxa"/>
          </w:tcPr>
          <w:p w14:paraId="4CD3120D" w14:textId="77777777" w:rsidR="00BD69A6" w:rsidRDefault="00BD69A6" w:rsidP="00561AE2">
            <w:r>
              <w:rPr>
                <w:rFonts w:hint="eastAsia"/>
              </w:rPr>
              <w:t>PPT</w:t>
            </w:r>
          </w:p>
          <w:p w14:paraId="6616CBD4" w14:textId="0DE63842" w:rsidR="006E7941" w:rsidRDefault="006E7941" w:rsidP="00561AE2">
            <w:r>
              <w:rPr>
                <w:rFonts w:hint="eastAsia"/>
              </w:rPr>
              <w:t>〇気づ</w:t>
            </w:r>
            <w:r w:rsidR="00FF4879">
              <w:rPr>
                <w:rFonts w:hint="eastAsia"/>
              </w:rPr>
              <w:t>くきっかけを提示</w:t>
            </w:r>
          </w:p>
          <w:p w14:paraId="51AF1587" w14:textId="77777777" w:rsidR="006E7941" w:rsidRDefault="006E7941" w:rsidP="00561AE2">
            <w:r>
              <w:rPr>
                <w:rFonts w:hint="eastAsia"/>
              </w:rPr>
              <w:t>×わから</w:t>
            </w:r>
            <w:r w:rsidR="00FF4879">
              <w:rPr>
                <w:rFonts w:hint="eastAsia"/>
              </w:rPr>
              <w:t>「</w:t>
            </w:r>
            <w:r>
              <w:rPr>
                <w:rFonts w:hint="eastAsia"/>
              </w:rPr>
              <w:t>せる</w:t>
            </w:r>
            <w:r w:rsidR="00FF4879">
              <w:rPr>
                <w:rFonts w:hint="eastAsia"/>
              </w:rPr>
              <w:t>」</w:t>
            </w:r>
          </w:p>
          <w:p w14:paraId="72D2465A" w14:textId="77777777" w:rsidR="00FF4879" w:rsidRDefault="00FF4879" w:rsidP="00561AE2"/>
          <w:p w14:paraId="7F931B98" w14:textId="77777777" w:rsidR="00FF4879" w:rsidRDefault="00FF4879" w:rsidP="00561AE2"/>
          <w:p w14:paraId="5C6877D2" w14:textId="2C2400E6" w:rsidR="00FF4879" w:rsidRDefault="00FF4879" w:rsidP="00561AE2">
            <w:r>
              <w:rPr>
                <w:rFonts w:hint="eastAsia"/>
              </w:rPr>
              <w:t>※多様な背景のある子がいることが大前提</w:t>
            </w:r>
          </w:p>
        </w:tc>
      </w:tr>
      <w:tr w:rsidR="009A594D" w14:paraId="5259CCA4" w14:textId="77777777" w:rsidTr="0020458C">
        <w:tc>
          <w:tcPr>
            <w:tcW w:w="1291" w:type="dxa"/>
          </w:tcPr>
          <w:p w14:paraId="15D9E9E6" w14:textId="18BCE208" w:rsidR="009A594D" w:rsidRDefault="007E4563" w:rsidP="00D511AD">
            <w:pPr>
              <w:jc w:val="center"/>
            </w:pPr>
            <w:r>
              <w:rPr>
                <w:rFonts w:hint="eastAsia"/>
              </w:rPr>
              <w:t>1</w:t>
            </w:r>
            <w:r w:rsidR="000D6A34">
              <w:t>5:20-</w:t>
            </w:r>
          </w:p>
        </w:tc>
        <w:tc>
          <w:tcPr>
            <w:tcW w:w="547" w:type="dxa"/>
          </w:tcPr>
          <w:p w14:paraId="63EEE801" w14:textId="46335236" w:rsidR="009A594D" w:rsidRDefault="00BD69A6" w:rsidP="00EE1C51">
            <w:pPr>
              <w:jc w:val="center"/>
              <w:rPr>
                <w:sz w:val="18"/>
                <w:szCs w:val="18"/>
              </w:rPr>
            </w:pPr>
            <w:r>
              <w:rPr>
                <w:rFonts w:hint="eastAsia"/>
                <w:sz w:val="18"/>
                <w:szCs w:val="18"/>
              </w:rPr>
              <w:t>15</w:t>
            </w:r>
          </w:p>
        </w:tc>
        <w:tc>
          <w:tcPr>
            <w:tcW w:w="3686" w:type="dxa"/>
          </w:tcPr>
          <w:p w14:paraId="5F476B31" w14:textId="60DC6DFE" w:rsidR="009A594D" w:rsidRDefault="00FF4879" w:rsidP="00561AE2">
            <w:r>
              <w:rPr>
                <w:rFonts w:hint="eastAsia"/>
              </w:rPr>
              <w:t>授業ワークシート記入</w:t>
            </w:r>
          </w:p>
        </w:tc>
        <w:tc>
          <w:tcPr>
            <w:tcW w:w="2970" w:type="dxa"/>
          </w:tcPr>
          <w:p w14:paraId="51E8282B" w14:textId="77777777" w:rsidR="009A594D" w:rsidRDefault="009A594D" w:rsidP="00561AE2"/>
        </w:tc>
      </w:tr>
      <w:tr w:rsidR="00EE1C51" w14:paraId="40389B1E" w14:textId="77777777" w:rsidTr="0020458C">
        <w:tc>
          <w:tcPr>
            <w:tcW w:w="1291" w:type="dxa"/>
          </w:tcPr>
          <w:p w14:paraId="0FEE75C9" w14:textId="1E4A86BB" w:rsidR="00EE1C51" w:rsidRDefault="007E4563" w:rsidP="00D511AD">
            <w:pPr>
              <w:jc w:val="center"/>
            </w:pPr>
            <w:r>
              <w:rPr>
                <w:rFonts w:hint="eastAsia"/>
              </w:rPr>
              <w:t>1</w:t>
            </w:r>
            <w:r w:rsidR="00562F15">
              <w:t>5:35-</w:t>
            </w:r>
          </w:p>
        </w:tc>
        <w:tc>
          <w:tcPr>
            <w:tcW w:w="547" w:type="dxa"/>
          </w:tcPr>
          <w:p w14:paraId="629CC6A2" w14:textId="3C02EE87" w:rsidR="00EE1C51" w:rsidRPr="00EE1C51" w:rsidRDefault="00562F15" w:rsidP="00EE1C51">
            <w:pPr>
              <w:jc w:val="center"/>
              <w:rPr>
                <w:sz w:val="18"/>
                <w:szCs w:val="18"/>
              </w:rPr>
            </w:pPr>
            <w:r>
              <w:rPr>
                <w:rFonts w:hint="eastAsia"/>
                <w:sz w:val="18"/>
                <w:szCs w:val="18"/>
              </w:rPr>
              <w:t>1</w:t>
            </w:r>
            <w:r>
              <w:rPr>
                <w:sz w:val="18"/>
                <w:szCs w:val="18"/>
              </w:rPr>
              <w:t>5</w:t>
            </w:r>
          </w:p>
        </w:tc>
        <w:tc>
          <w:tcPr>
            <w:tcW w:w="3686" w:type="dxa"/>
          </w:tcPr>
          <w:p w14:paraId="4A294DA7" w14:textId="6D90AF2A" w:rsidR="00EE1C51" w:rsidRDefault="00EE1C51" w:rsidP="00561AE2">
            <w:r>
              <w:rPr>
                <w:rFonts w:hint="eastAsia"/>
              </w:rPr>
              <w:t>感想の共有</w:t>
            </w:r>
          </w:p>
        </w:tc>
        <w:tc>
          <w:tcPr>
            <w:tcW w:w="2970" w:type="dxa"/>
          </w:tcPr>
          <w:p w14:paraId="2D94CAE6" w14:textId="4511D825" w:rsidR="00EE1C51" w:rsidRDefault="009C4CD4" w:rsidP="00561AE2">
            <w:r>
              <w:rPr>
                <w:rFonts w:hint="eastAsia"/>
              </w:rPr>
              <w:t>学生が発表する</w:t>
            </w:r>
          </w:p>
        </w:tc>
      </w:tr>
      <w:tr w:rsidR="00EE1C51" w14:paraId="4BCC94D0" w14:textId="77777777" w:rsidTr="0020458C">
        <w:tc>
          <w:tcPr>
            <w:tcW w:w="1291" w:type="dxa"/>
          </w:tcPr>
          <w:p w14:paraId="0F06A114" w14:textId="557F69C1" w:rsidR="00EE1C51" w:rsidRDefault="00562F15" w:rsidP="00D511AD">
            <w:pPr>
              <w:jc w:val="center"/>
            </w:pPr>
            <w:r>
              <w:rPr>
                <w:rFonts w:hint="eastAsia"/>
              </w:rPr>
              <w:t>1</w:t>
            </w:r>
            <w:r>
              <w:t>5:50</w:t>
            </w:r>
            <w:r>
              <w:rPr>
                <w:rFonts w:hint="eastAsia"/>
              </w:rPr>
              <w:t>-</w:t>
            </w:r>
          </w:p>
        </w:tc>
        <w:tc>
          <w:tcPr>
            <w:tcW w:w="547" w:type="dxa"/>
          </w:tcPr>
          <w:p w14:paraId="27306244" w14:textId="22548E72" w:rsidR="00EE1C51" w:rsidRPr="00EE1C51" w:rsidRDefault="00562F15" w:rsidP="00EE1C51">
            <w:pPr>
              <w:jc w:val="center"/>
              <w:rPr>
                <w:sz w:val="18"/>
                <w:szCs w:val="18"/>
              </w:rPr>
            </w:pPr>
            <w:r>
              <w:rPr>
                <w:rFonts w:hint="eastAsia"/>
                <w:sz w:val="18"/>
                <w:szCs w:val="18"/>
              </w:rPr>
              <w:t>5</w:t>
            </w:r>
          </w:p>
        </w:tc>
        <w:tc>
          <w:tcPr>
            <w:tcW w:w="3686" w:type="dxa"/>
          </w:tcPr>
          <w:p w14:paraId="0C5E41BA" w14:textId="14CA1265" w:rsidR="00EE1C51" w:rsidRDefault="00EE1C51" w:rsidP="00561AE2">
            <w:r>
              <w:rPr>
                <w:rFonts w:hint="eastAsia"/>
              </w:rPr>
              <w:t>質疑応答</w:t>
            </w:r>
          </w:p>
        </w:tc>
        <w:tc>
          <w:tcPr>
            <w:tcW w:w="2970" w:type="dxa"/>
          </w:tcPr>
          <w:p w14:paraId="170C3EA9" w14:textId="77777777" w:rsidR="00EE1C51" w:rsidRDefault="00EE1C51" w:rsidP="00561AE2"/>
        </w:tc>
      </w:tr>
      <w:tr w:rsidR="00562F15" w14:paraId="7AFB2544" w14:textId="77777777" w:rsidTr="0020458C">
        <w:tc>
          <w:tcPr>
            <w:tcW w:w="1291" w:type="dxa"/>
          </w:tcPr>
          <w:p w14:paraId="2A2E3D06" w14:textId="1AA5A359" w:rsidR="00562F15" w:rsidRDefault="00562F15" w:rsidP="00D511AD">
            <w:pPr>
              <w:jc w:val="center"/>
            </w:pPr>
            <w:r>
              <w:rPr>
                <w:rFonts w:hint="eastAsia"/>
              </w:rPr>
              <w:t>15:55</w:t>
            </w:r>
            <w:r>
              <w:t>-</w:t>
            </w:r>
          </w:p>
        </w:tc>
        <w:tc>
          <w:tcPr>
            <w:tcW w:w="547" w:type="dxa"/>
          </w:tcPr>
          <w:p w14:paraId="4AE7CD25" w14:textId="33578DCB" w:rsidR="00562F15" w:rsidRDefault="00562F15" w:rsidP="00EE1C51">
            <w:pPr>
              <w:jc w:val="center"/>
              <w:rPr>
                <w:sz w:val="18"/>
                <w:szCs w:val="18"/>
              </w:rPr>
            </w:pPr>
            <w:r>
              <w:rPr>
                <w:rFonts w:hint="eastAsia"/>
                <w:sz w:val="18"/>
                <w:szCs w:val="18"/>
              </w:rPr>
              <w:t>5</w:t>
            </w:r>
          </w:p>
        </w:tc>
        <w:tc>
          <w:tcPr>
            <w:tcW w:w="3686" w:type="dxa"/>
          </w:tcPr>
          <w:p w14:paraId="3744D094" w14:textId="77777777" w:rsidR="00562F15" w:rsidRDefault="00562F15" w:rsidP="00561AE2">
            <w:r>
              <w:rPr>
                <w:rFonts w:hint="eastAsia"/>
              </w:rPr>
              <w:t>授業のまとめ</w:t>
            </w:r>
          </w:p>
          <w:p w14:paraId="39B5E699" w14:textId="03F7164A" w:rsidR="00562F15" w:rsidRDefault="00562F15" w:rsidP="00561AE2">
            <w:r>
              <w:rPr>
                <w:rFonts w:hint="eastAsia"/>
              </w:rPr>
              <w:t>挨拶</w:t>
            </w:r>
          </w:p>
        </w:tc>
        <w:tc>
          <w:tcPr>
            <w:tcW w:w="2970" w:type="dxa"/>
          </w:tcPr>
          <w:p w14:paraId="125C537A" w14:textId="4EA156D6" w:rsidR="00562F15" w:rsidRDefault="00562F15" w:rsidP="00561AE2"/>
        </w:tc>
      </w:tr>
    </w:tbl>
    <w:p w14:paraId="0FF1ADCF" w14:textId="78F7826E" w:rsidR="006D6175" w:rsidRDefault="006D6175" w:rsidP="00561AE2"/>
    <w:p w14:paraId="3BA45EF0" w14:textId="77777777" w:rsidR="00562F15" w:rsidRDefault="00562F15" w:rsidP="002061CD">
      <w:pPr>
        <w:rPr>
          <w:b/>
          <w:bCs/>
        </w:rPr>
      </w:pPr>
      <w:r>
        <w:rPr>
          <w:b/>
          <w:bCs/>
        </w:rPr>
        <w:br w:type="page"/>
      </w:r>
    </w:p>
    <w:p w14:paraId="45739477" w14:textId="589733A0" w:rsidR="002061CD" w:rsidRPr="00FF4879" w:rsidRDefault="006D6175" w:rsidP="002061CD">
      <w:pPr>
        <w:rPr>
          <w:b/>
          <w:bCs/>
        </w:rPr>
      </w:pPr>
      <w:r w:rsidRPr="005F6B77">
        <w:rPr>
          <w:rFonts w:hint="eastAsia"/>
          <w:b/>
          <w:bCs/>
        </w:rPr>
        <w:lastRenderedPageBreak/>
        <w:t>資料</w:t>
      </w:r>
      <w:r w:rsidR="006A3DC9" w:rsidRPr="005F6B77">
        <w:rPr>
          <w:rFonts w:hint="eastAsia"/>
          <w:b/>
          <w:bCs/>
        </w:rPr>
        <w:t>１：</w:t>
      </w:r>
      <w:r w:rsidR="003A6221" w:rsidRPr="005F6B77">
        <w:rPr>
          <w:rFonts w:hint="eastAsia"/>
          <w:b/>
          <w:bCs/>
        </w:rPr>
        <w:t>小学校　学習指導要領（平成</w:t>
      </w:r>
      <w:r w:rsidR="003A6221" w:rsidRPr="005F6B77">
        <w:rPr>
          <w:b/>
          <w:bCs/>
        </w:rPr>
        <w:t xml:space="preserve"> 29 年告示）</w:t>
      </w:r>
      <w:r w:rsidR="003A6221" w:rsidRPr="005F6B77">
        <w:rPr>
          <w:rFonts w:hint="eastAsia"/>
          <w:b/>
          <w:bCs/>
        </w:rPr>
        <w:t>音楽</w:t>
      </w:r>
      <w:r w:rsidR="006A3DC9" w:rsidRPr="005F6B77">
        <w:rPr>
          <w:rFonts w:hint="eastAsia"/>
          <w:b/>
          <w:bCs/>
        </w:rPr>
        <w:t>における「諸外国」に関する記述</w:t>
      </w:r>
    </w:p>
    <w:p w14:paraId="6684C821" w14:textId="745A40C4" w:rsidR="002061CD" w:rsidRPr="002061CD" w:rsidRDefault="002061CD" w:rsidP="002061CD">
      <w:r w:rsidRPr="002061CD">
        <w:rPr>
          <w:rFonts w:hint="eastAsia"/>
        </w:rPr>
        <w:t>１　教科の目標</w:t>
      </w:r>
    </w:p>
    <w:p w14:paraId="0EFE7494" w14:textId="77777777" w:rsidR="002061CD" w:rsidRDefault="002061CD" w:rsidP="002061CD">
      <w:r>
        <w:rPr>
          <w:rFonts w:hint="eastAsia"/>
        </w:rPr>
        <w:t xml:space="preserve">　教科の目標は次のとおりである。</w:t>
      </w:r>
    </w:p>
    <w:p w14:paraId="52CB1C65" w14:textId="77777777" w:rsidR="002061CD" w:rsidRDefault="002061CD" w:rsidP="002061CD">
      <w:r>
        <w:t>(3) 音楽活動の楽しさを体験することを通して，音楽を愛好する心情と音楽</w:t>
      </w:r>
      <w:r>
        <w:rPr>
          <w:rFonts w:hint="eastAsia"/>
        </w:rPr>
        <w:t>に対する感性を育むとともに，音楽に親しむ態度を養い，豊かな情操を培う。</w:t>
      </w:r>
    </w:p>
    <w:p w14:paraId="4F05CBF1" w14:textId="550D253C" w:rsidR="006A3DC9" w:rsidRDefault="002061CD" w:rsidP="002061CD">
      <w:r>
        <w:rPr>
          <w:rFonts w:hint="eastAsia"/>
        </w:rPr>
        <w:t>➡活動を通してとしているのは，従前同様，多様な音楽活動を通して学習が行われることを前提としているからである。我が国や</w:t>
      </w:r>
      <w:r w:rsidRPr="00FF4879">
        <w:rPr>
          <w:rFonts w:hint="eastAsia"/>
          <w:highlight w:val="lightGray"/>
        </w:rPr>
        <w:t>諸外国</w:t>
      </w:r>
      <w:r>
        <w:rPr>
          <w:rFonts w:hint="eastAsia"/>
        </w:rPr>
        <w:t>の様々な音楽を教材として扱い，児童一人一人の個性や興味・関心を生かした楽しい音楽活動を展開していくことの重要性を述べたものである。特に音楽科の学習が，児童の音楽活動と離れた個別の知識の習得や，技能の機械的な訓練にならないようにすることが大切である。</w:t>
      </w:r>
    </w:p>
    <w:p w14:paraId="4CBEF95D" w14:textId="77777777" w:rsidR="002061CD" w:rsidRDefault="002061CD" w:rsidP="006A3DC9"/>
    <w:p w14:paraId="2DF813C5" w14:textId="7E137D68" w:rsidR="006A3DC9" w:rsidRDefault="006A3DC9" w:rsidP="006A3DC9">
      <w:r w:rsidRPr="00507A5A">
        <w:rPr>
          <w:rFonts w:hint="eastAsia"/>
        </w:rPr>
        <w:t>第３　指導計画の作成と内容の取扱い</w:t>
      </w:r>
    </w:p>
    <w:p w14:paraId="211B273D" w14:textId="77777777" w:rsidR="006A3DC9" w:rsidRDefault="006A3DC9" w:rsidP="006A3DC9">
      <w:r>
        <w:rPr>
          <w:rFonts w:hint="eastAsia"/>
        </w:rPr>
        <w:t>２　第２の内容の取扱いについては，次の事項に配慮するものとする。</w:t>
      </w:r>
    </w:p>
    <w:p w14:paraId="54658A03" w14:textId="4EF13996" w:rsidR="006A3DC9" w:rsidRDefault="006A3DC9" w:rsidP="006A3DC9">
      <w:r>
        <w:rPr>
          <w:rFonts w:hint="eastAsia"/>
        </w:rPr>
        <w:t>⑴　各学年の「Ａ表現」及び「Ｂ鑑賞」の指導に当たっては，次のとおり取り扱うこと。</w:t>
      </w:r>
    </w:p>
    <w:p w14:paraId="566C8748" w14:textId="77777777" w:rsidR="006A3DC9" w:rsidRDefault="006A3DC9" w:rsidP="006A3DC9">
      <w:r>
        <w:rPr>
          <w:rFonts w:hint="eastAsia"/>
        </w:rPr>
        <w:t>⑸　各学年の「Ａ表現」の⑵の楽器については，次のとおり取り扱うこと。</w:t>
      </w:r>
    </w:p>
    <w:p w14:paraId="1C8EA81B" w14:textId="77777777" w:rsidR="006A3DC9" w:rsidRDefault="006A3DC9" w:rsidP="006A3DC9">
      <w:r>
        <w:rPr>
          <w:rFonts w:hint="eastAsia"/>
        </w:rPr>
        <w:t>ア　各学年で取り上げる打楽器は，木琴，鉄琴，和楽器，</w:t>
      </w:r>
      <w:r w:rsidRPr="00FF4879">
        <w:rPr>
          <w:rFonts w:hint="eastAsia"/>
          <w:highlight w:val="lightGray"/>
        </w:rPr>
        <w:t>諸外国</w:t>
      </w:r>
      <w:r>
        <w:rPr>
          <w:rFonts w:hint="eastAsia"/>
        </w:rPr>
        <w:t>に伝わる様々な楽器を含めて，演奏の効果，児童や学校の実態を考慮して選択すること。</w:t>
      </w:r>
    </w:p>
    <w:p w14:paraId="27D3CA35" w14:textId="631D8859" w:rsidR="006A3DC9" w:rsidRDefault="002061CD" w:rsidP="006A3DC9">
      <w:r>
        <w:rPr>
          <w:rFonts w:hint="eastAsia"/>
        </w:rPr>
        <w:t>➡解説：「ア　各学年で取り上げる打楽器は，木琴，鉄琴，和楽器，</w:t>
      </w:r>
      <w:r w:rsidRPr="00FF4879">
        <w:rPr>
          <w:rFonts w:hint="eastAsia"/>
          <w:highlight w:val="lightGray"/>
        </w:rPr>
        <w:t>諸外国に伝わる様々な楽器</w:t>
      </w:r>
      <w:r>
        <w:rPr>
          <w:rFonts w:hint="eastAsia"/>
        </w:rPr>
        <w:t>を含めて，演奏の効果，児童や学校の実態を考慮して選択すること。」と示している。</w:t>
      </w:r>
    </w:p>
    <w:p w14:paraId="38548D76" w14:textId="36C6C33E" w:rsidR="005F5479" w:rsidRDefault="005F5479" w:rsidP="00321279"/>
    <w:p w14:paraId="023CE663" w14:textId="755F14AA" w:rsidR="00F814D2" w:rsidRDefault="00F814D2" w:rsidP="00321279"/>
    <w:p w14:paraId="5BA8C082" w14:textId="77777777" w:rsidR="00F814D2" w:rsidRDefault="00F814D2" w:rsidP="00321279"/>
    <w:p w14:paraId="309CB8C9" w14:textId="77777777" w:rsidR="005F5479" w:rsidRDefault="00321279" w:rsidP="00321279">
      <w:pPr>
        <w:rPr>
          <w:b/>
          <w:bCs/>
        </w:rPr>
      </w:pPr>
      <w:r w:rsidRPr="005F5479">
        <w:rPr>
          <w:rFonts w:hint="eastAsia"/>
          <w:b/>
          <w:bCs/>
        </w:rPr>
        <w:t>資料２</w:t>
      </w:r>
      <w:r w:rsidR="005F5479">
        <w:rPr>
          <w:rFonts w:hint="eastAsia"/>
          <w:b/>
          <w:bCs/>
        </w:rPr>
        <w:t>：</w:t>
      </w:r>
      <w:r w:rsidR="005F5479" w:rsidRPr="005F6B77">
        <w:rPr>
          <w:rFonts w:hint="eastAsia"/>
          <w:b/>
          <w:bCs/>
        </w:rPr>
        <w:t>小学校　学習指導要領（平成</w:t>
      </w:r>
      <w:r w:rsidR="005F5479" w:rsidRPr="005F6B77">
        <w:rPr>
          <w:b/>
          <w:bCs/>
        </w:rPr>
        <w:t xml:space="preserve"> 29 年告示）</w:t>
      </w:r>
      <w:r w:rsidR="005F5479" w:rsidRPr="005F6B77">
        <w:rPr>
          <w:rFonts w:hint="eastAsia"/>
          <w:b/>
          <w:bCs/>
        </w:rPr>
        <w:t>音楽における「</w:t>
      </w:r>
      <w:r w:rsidR="005F5479">
        <w:rPr>
          <w:rFonts w:hint="eastAsia"/>
          <w:b/>
          <w:bCs/>
        </w:rPr>
        <w:t>障害</w:t>
      </w:r>
      <w:r w:rsidR="005F5479" w:rsidRPr="005F6B77">
        <w:rPr>
          <w:rFonts w:hint="eastAsia"/>
          <w:b/>
          <w:bCs/>
        </w:rPr>
        <w:t>」に関する記述</w:t>
      </w:r>
    </w:p>
    <w:p w14:paraId="7F3C94BA" w14:textId="4E4E659B" w:rsidR="00321279" w:rsidRDefault="00321279" w:rsidP="00321279">
      <w:r w:rsidRPr="00561AE2">
        <w:rPr>
          <w:rFonts w:hint="eastAsia"/>
        </w:rPr>
        <w:t>第３　指導計画の作成と内容の取扱い</w:t>
      </w:r>
    </w:p>
    <w:p w14:paraId="52229C94" w14:textId="77777777" w:rsidR="00321279" w:rsidRDefault="00321279" w:rsidP="00321279">
      <w:r w:rsidRPr="00561AE2">
        <w:rPr>
          <w:rFonts w:hint="eastAsia"/>
        </w:rPr>
        <w:t>１　指導計画の作成に当たっては，次の事項に配慮するものとする。</w:t>
      </w:r>
    </w:p>
    <w:p w14:paraId="14DDC118" w14:textId="77777777" w:rsidR="00321279" w:rsidRDefault="00321279" w:rsidP="00321279">
      <w:r>
        <w:rPr>
          <w:rFonts w:hint="eastAsia"/>
        </w:rPr>
        <w:t xml:space="preserve">⑺　</w:t>
      </w:r>
      <w:r w:rsidRPr="00FF4879">
        <w:rPr>
          <w:rFonts w:hint="eastAsia"/>
          <w:highlight w:val="lightGray"/>
        </w:rPr>
        <w:t>障害のある児童</w:t>
      </w:r>
      <w:r>
        <w:rPr>
          <w:rFonts w:hint="eastAsia"/>
        </w:rPr>
        <w:t>などについては，学習活動を行う場合に生じる</w:t>
      </w:r>
      <w:r w:rsidRPr="00FF4879">
        <w:rPr>
          <w:rFonts w:hint="eastAsia"/>
          <w:highlight w:val="lightGray"/>
        </w:rPr>
        <w:t>困難さに応じた指導内容や指導方法の工夫</w:t>
      </w:r>
      <w:r>
        <w:rPr>
          <w:rFonts w:hint="eastAsia"/>
        </w:rPr>
        <w:t>を計画的，組織的に行うこと。</w:t>
      </w:r>
    </w:p>
    <w:p w14:paraId="219934C3" w14:textId="77777777" w:rsidR="00321279" w:rsidRPr="00321279" w:rsidRDefault="00321279" w:rsidP="006A3DC9"/>
    <w:p w14:paraId="45344D4B" w14:textId="0285FFE8" w:rsidR="006A3DC9" w:rsidRDefault="006A3DC9" w:rsidP="00561AE2"/>
    <w:p w14:paraId="4391F601" w14:textId="77777777" w:rsidR="00B86C55" w:rsidRDefault="00B86C55" w:rsidP="00B86C55">
      <w:r>
        <w:br w:type="page"/>
      </w:r>
    </w:p>
    <w:p w14:paraId="3B50D465" w14:textId="6F5A90C3" w:rsidR="006D6175" w:rsidRDefault="006A3DC9" w:rsidP="00B86C55">
      <w:r w:rsidRPr="005F6B77">
        <w:rPr>
          <w:rFonts w:hint="eastAsia"/>
          <w:b/>
          <w:bCs/>
        </w:rPr>
        <w:lastRenderedPageBreak/>
        <w:t>資料</w:t>
      </w:r>
      <w:r w:rsidR="00681176">
        <w:rPr>
          <w:rFonts w:hint="eastAsia"/>
          <w:b/>
          <w:bCs/>
        </w:rPr>
        <w:t>３</w:t>
      </w:r>
      <w:r w:rsidRPr="005F6B77">
        <w:rPr>
          <w:rFonts w:hint="eastAsia"/>
          <w:b/>
          <w:bCs/>
        </w:rPr>
        <w:t>：</w:t>
      </w:r>
      <w:r w:rsidR="006D6175" w:rsidRPr="005F6B77">
        <w:rPr>
          <w:rFonts w:hint="eastAsia"/>
          <w:b/>
          <w:bCs/>
        </w:rPr>
        <w:t>岐阜県における在留外国人数の状況</w:t>
      </w:r>
      <w:r w:rsidR="00B86C55" w:rsidRPr="005F6B77">
        <w:rPr>
          <w:rFonts w:hint="eastAsia"/>
          <w:b/>
          <w:bCs/>
        </w:rPr>
        <w:t xml:space="preserve">　</w:t>
      </w:r>
      <w:r w:rsidR="006D6175" w:rsidRPr="005F6B77">
        <w:rPr>
          <w:rFonts w:hint="eastAsia"/>
          <w:b/>
          <w:bCs/>
        </w:rPr>
        <w:t>県内市町村別在留外国人数（法務省出入国在留管理庁調べ）</w:t>
      </w:r>
      <w:r w:rsidR="00FF4879" w:rsidRPr="00FF4879">
        <w:rPr>
          <w:rFonts w:hint="eastAsia"/>
        </w:rPr>
        <w:t>（引用</w:t>
      </w:r>
      <w:hyperlink r:id="rId9" w:history="1">
        <w:r w:rsidR="00FF4879" w:rsidRPr="007B1757">
          <w:rPr>
            <w:rStyle w:val="a8"/>
          </w:rPr>
          <w:t>https://www.pref.gifu.lg.jp/page/62167.html</w:t>
        </w:r>
      </w:hyperlink>
      <w:r w:rsidR="00FF4879">
        <w:rPr>
          <w:rFonts w:hint="eastAsia"/>
        </w:rPr>
        <w:t>）</w:t>
      </w:r>
    </w:p>
    <w:p w14:paraId="6601F17E" w14:textId="347E7FD0" w:rsidR="00561AE2" w:rsidRDefault="00561AE2" w:rsidP="00561AE2">
      <w:r>
        <w:rPr>
          <w:noProof/>
        </w:rPr>
        <w:drawing>
          <wp:inline distT="0" distB="0" distL="0" distR="0" wp14:anchorId="09431186" wp14:editId="37DDCA4D">
            <wp:extent cx="5543550" cy="5034033"/>
            <wp:effectExtent l="0" t="0" r="0" b="0"/>
            <wp:docPr id="1"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10;&#10;自動的に生成された説明"/>
                    <pic:cNvPicPr/>
                  </pic:nvPicPr>
                  <pic:blipFill rotWithShape="1">
                    <a:blip r:embed="rId10"/>
                    <a:srcRect l="25400" t="16931" r="26622" b="5623"/>
                    <a:stretch/>
                  </pic:blipFill>
                  <pic:spPr bwMode="auto">
                    <a:xfrm>
                      <a:off x="0" y="0"/>
                      <a:ext cx="5553440" cy="5043014"/>
                    </a:xfrm>
                    <a:prstGeom prst="rect">
                      <a:avLst/>
                    </a:prstGeom>
                    <a:ln>
                      <a:noFill/>
                    </a:ln>
                    <a:extLst>
                      <a:ext uri="{53640926-AAD7-44D8-BBD7-CCE9431645EC}">
                        <a14:shadowObscured xmlns:a14="http://schemas.microsoft.com/office/drawing/2010/main"/>
                      </a:ext>
                    </a:extLst>
                  </pic:spPr>
                </pic:pic>
              </a:graphicData>
            </a:graphic>
          </wp:inline>
        </w:drawing>
      </w:r>
    </w:p>
    <w:p w14:paraId="3162DB55" w14:textId="388DE2D7" w:rsidR="00D41EE7" w:rsidRDefault="00D41EE7" w:rsidP="00D61FC6"/>
    <w:sectPr w:rsidR="00D41E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BA04" w14:textId="77777777" w:rsidR="009276D1" w:rsidRDefault="009276D1" w:rsidP="003B427F">
      <w:r>
        <w:separator/>
      </w:r>
    </w:p>
  </w:endnote>
  <w:endnote w:type="continuationSeparator" w:id="0">
    <w:p w14:paraId="0EF1C717" w14:textId="77777777" w:rsidR="009276D1" w:rsidRDefault="009276D1" w:rsidP="003B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1CCA" w14:textId="77777777" w:rsidR="009276D1" w:rsidRDefault="009276D1" w:rsidP="003B427F">
      <w:r>
        <w:separator/>
      </w:r>
    </w:p>
  </w:footnote>
  <w:footnote w:type="continuationSeparator" w:id="0">
    <w:p w14:paraId="09A04549" w14:textId="77777777" w:rsidR="009276D1" w:rsidRDefault="009276D1" w:rsidP="003B4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07"/>
    <w:rsid w:val="00022000"/>
    <w:rsid w:val="000708E5"/>
    <w:rsid w:val="000A2034"/>
    <w:rsid w:val="000A2430"/>
    <w:rsid w:val="000D6A34"/>
    <w:rsid w:val="000E1411"/>
    <w:rsid w:val="000E23EE"/>
    <w:rsid w:val="000F2E9F"/>
    <w:rsid w:val="000F31AE"/>
    <w:rsid w:val="001A7F0D"/>
    <w:rsid w:val="001D4A88"/>
    <w:rsid w:val="0020458C"/>
    <w:rsid w:val="00204FD8"/>
    <w:rsid w:val="002061CD"/>
    <w:rsid w:val="0020647A"/>
    <w:rsid w:val="00213362"/>
    <w:rsid w:val="00222CA1"/>
    <w:rsid w:val="002535EA"/>
    <w:rsid w:val="002731F5"/>
    <w:rsid w:val="00321279"/>
    <w:rsid w:val="00364474"/>
    <w:rsid w:val="003828E6"/>
    <w:rsid w:val="003A5237"/>
    <w:rsid w:val="003A6221"/>
    <w:rsid w:val="003B427F"/>
    <w:rsid w:val="003C30D6"/>
    <w:rsid w:val="003D0A50"/>
    <w:rsid w:val="00421290"/>
    <w:rsid w:val="0049647A"/>
    <w:rsid w:val="00496F2A"/>
    <w:rsid w:val="004A522A"/>
    <w:rsid w:val="004A6D8A"/>
    <w:rsid w:val="004B4EFA"/>
    <w:rsid w:val="004C246F"/>
    <w:rsid w:val="004E56D2"/>
    <w:rsid w:val="00507A5A"/>
    <w:rsid w:val="00535A4D"/>
    <w:rsid w:val="00551F10"/>
    <w:rsid w:val="00557180"/>
    <w:rsid w:val="00561AE2"/>
    <w:rsid w:val="00562F15"/>
    <w:rsid w:val="005F5479"/>
    <w:rsid w:val="005F6B77"/>
    <w:rsid w:val="00654138"/>
    <w:rsid w:val="00681176"/>
    <w:rsid w:val="006A3DC9"/>
    <w:rsid w:val="006D6175"/>
    <w:rsid w:val="006E7941"/>
    <w:rsid w:val="006F39E2"/>
    <w:rsid w:val="00705B24"/>
    <w:rsid w:val="007130BA"/>
    <w:rsid w:val="00734296"/>
    <w:rsid w:val="00743DF0"/>
    <w:rsid w:val="00797F55"/>
    <w:rsid w:val="007A144F"/>
    <w:rsid w:val="007A62A2"/>
    <w:rsid w:val="007E4563"/>
    <w:rsid w:val="007E66F9"/>
    <w:rsid w:val="007F04BE"/>
    <w:rsid w:val="007F2619"/>
    <w:rsid w:val="008277F7"/>
    <w:rsid w:val="0084089A"/>
    <w:rsid w:val="008463B8"/>
    <w:rsid w:val="00880ED2"/>
    <w:rsid w:val="008D335E"/>
    <w:rsid w:val="009276D1"/>
    <w:rsid w:val="009A594D"/>
    <w:rsid w:val="009B150A"/>
    <w:rsid w:val="009C4CD4"/>
    <w:rsid w:val="009E1080"/>
    <w:rsid w:val="00A01007"/>
    <w:rsid w:val="00A52856"/>
    <w:rsid w:val="00AC4721"/>
    <w:rsid w:val="00AD188C"/>
    <w:rsid w:val="00AE012E"/>
    <w:rsid w:val="00B153FB"/>
    <w:rsid w:val="00B2416F"/>
    <w:rsid w:val="00B36604"/>
    <w:rsid w:val="00B86C55"/>
    <w:rsid w:val="00BD69A6"/>
    <w:rsid w:val="00BF609F"/>
    <w:rsid w:val="00C27D13"/>
    <w:rsid w:val="00C6646C"/>
    <w:rsid w:val="00C832C5"/>
    <w:rsid w:val="00CA5D91"/>
    <w:rsid w:val="00CF1CF4"/>
    <w:rsid w:val="00D02A56"/>
    <w:rsid w:val="00D1629B"/>
    <w:rsid w:val="00D203A3"/>
    <w:rsid w:val="00D37A05"/>
    <w:rsid w:val="00D41EE7"/>
    <w:rsid w:val="00D511AD"/>
    <w:rsid w:val="00D61FC6"/>
    <w:rsid w:val="00D842F8"/>
    <w:rsid w:val="00DA593F"/>
    <w:rsid w:val="00DB4A11"/>
    <w:rsid w:val="00DC332D"/>
    <w:rsid w:val="00DE0EBE"/>
    <w:rsid w:val="00E1207C"/>
    <w:rsid w:val="00E46629"/>
    <w:rsid w:val="00E851C7"/>
    <w:rsid w:val="00E86411"/>
    <w:rsid w:val="00E93973"/>
    <w:rsid w:val="00EC48F1"/>
    <w:rsid w:val="00EE1C51"/>
    <w:rsid w:val="00EE28FB"/>
    <w:rsid w:val="00EF1EA6"/>
    <w:rsid w:val="00F304E3"/>
    <w:rsid w:val="00F814D2"/>
    <w:rsid w:val="00FC1F62"/>
    <w:rsid w:val="00FC755F"/>
    <w:rsid w:val="00FE46C5"/>
    <w:rsid w:val="00FF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C773F"/>
  <w15:chartTrackingRefBased/>
  <w15:docId w15:val="{D662BE3A-D8F7-43FB-B9B3-69227057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427F"/>
    <w:pPr>
      <w:tabs>
        <w:tab w:val="center" w:pos="4252"/>
        <w:tab w:val="right" w:pos="8504"/>
      </w:tabs>
      <w:snapToGrid w:val="0"/>
    </w:pPr>
  </w:style>
  <w:style w:type="character" w:customStyle="1" w:styleId="a5">
    <w:name w:val="ヘッダー (文字)"/>
    <w:basedOn w:val="a0"/>
    <w:link w:val="a4"/>
    <w:uiPriority w:val="99"/>
    <w:rsid w:val="003B427F"/>
  </w:style>
  <w:style w:type="paragraph" w:styleId="a6">
    <w:name w:val="footer"/>
    <w:basedOn w:val="a"/>
    <w:link w:val="a7"/>
    <w:uiPriority w:val="99"/>
    <w:unhideWhenUsed/>
    <w:rsid w:val="003B427F"/>
    <w:pPr>
      <w:tabs>
        <w:tab w:val="center" w:pos="4252"/>
        <w:tab w:val="right" w:pos="8504"/>
      </w:tabs>
      <w:snapToGrid w:val="0"/>
    </w:pPr>
  </w:style>
  <w:style w:type="character" w:customStyle="1" w:styleId="a7">
    <w:name w:val="フッター (文字)"/>
    <w:basedOn w:val="a0"/>
    <w:link w:val="a6"/>
    <w:uiPriority w:val="99"/>
    <w:rsid w:val="003B427F"/>
  </w:style>
  <w:style w:type="character" w:styleId="a8">
    <w:name w:val="Hyperlink"/>
    <w:basedOn w:val="a0"/>
    <w:uiPriority w:val="99"/>
    <w:unhideWhenUsed/>
    <w:rsid w:val="00FF4879"/>
    <w:rPr>
      <w:color w:val="0563C1" w:themeColor="hyperlink"/>
      <w:u w:val="single"/>
    </w:rPr>
  </w:style>
  <w:style w:type="character" w:styleId="a9">
    <w:name w:val="Unresolved Mention"/>
    <w:basedOn w:val="a0"/>
    <w:uiPriority w:val="99"/>
    <w:semiHidden/>
    <w:unhideWhenUsed/>
    <w:rsid w:val="00FF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pref.gifu.lg.jp/page/6216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2256</Words>
  <Characters>2503</Characters>
  <Application>Microsoft Office Word</Application>
  <DocSecurity>0</DocSecurity>
  <Lines>222</Lines>
  <Paragraphs>156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アンクルン授業計画</dc:title>
  <dc:subject/>
  <dc:creator>教育芸術社</dc:creator>
  <cp:keywords/>
  <dc:description/>
  <cp:lastModifiedBy>小泉 輝明</cp:lastModifiedBy>
  <cp:revision>20</cp:revision>
  <cp:lastPrinted>2022-06-28T09:36:00Z</cp:lastPrinted>
  <dcterms:created xsi:type="dcterms:W3CDTF">2022-06-09T12:19:00Z</dcterms:created>
  <dcterms:modified xsi:type="dcterms:W3CDTF">2023-01-12T01:29:00Z</dcterms:modified>
  <cp:category/>
</cp:coreProperties>
</file>